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8A08D" w14:textId="530C762F" w:rsidR="00892F69" w:rsidRDefault="000B108C" w:rsidP="0E02F48C">
      <w:pPr>
        <w:jc w:val="center"/>
        <w:rPr>
          <w:rFonts w:eastAsiaTheme="minorEastAsia"/>
          <w:b/>
          <w:bCs/>
          <w:sz w:val="28"/>
          <w:szCs w:val="28"/>
        </w:rPr>
      </w:pPr>
      <w:r w:rsidRPr="0E02F48C">
        <w:rPr>
          <w:rFonts w:eastAsiaTheme="minorEastAsia"/>
          <w:b/>
          <w:bCs/>
          <w:sz w:val="28"/>
          <w:szCs w:val="28"/>
        </w:rPr>
        <w:t xml:space="preserve">Przelicznik certyfikatów zewnętrznych </w:t>
      </w:r>
    </w:p>
    <w:p w14:paraId="682C12C7" w14:textId="5CDACC9B" w:rsidR="00892F69" w:rsidRDefault="00927BA5" w:rsidP="74C64B62">
      <w:pPr>
        <w:jc w:val="center"/>
        <w:rPr>
          <w:rFonts w:eastAsiaTheme="minorEastAsia"/>
          <w:sz w:val="28"/>
          <w:szCs w:val="28"/>
        </w:rPr>
      </w:pPr>
      <w:r w:rsidRPr="74C64B62">
        <w:rPr>
          <w:rFonts w:eastAsiaTheme="minorEastAsia"/>
          <w:sz w:val="28"/>
          <w:szCs w:val="28"/>
        </w:rPr>
        <w:t xml:space="preserve">dla studentów </w:t>
      </w:r>
      <w:r w:rsidR="7D76E7C5" w:rsidRPr="74C64B62">
        <w:rPr>
          <w:rFonts w:eastAsiaTheme="minorEastAsia"/>
          <w:sz w:val="28"/>
          <w:szCs w:val="28"/>
        </w:rPr>
        <w:t xml:space="preserve">Politechniki Łódzkiej </w:t>
      </w:r>
    </w:p>
    <w:p w14:paraId="725ECFB5" w14:textId="1EC4DB4D" w:rsidR="00892F69" w:rsidRDefault="00927BA5" w:rsidP="74C64B62">
      <w:pPr>
        <w:jc w:val="center"/>
        <w:rPr>
          <w:rFonts w:eastAsiaTheme="minorEastAsia"/>
          <w:sz w:val="28"/>
          <w:szCs w:val="28"/>
        </w:rPr>
      </w:pPr>
      <w:r w:rsidRPr="74C64B62">
        <w:rPr>
          <w:rFonts w:eastAsiaTheme="minorEastAsia"/>
          <w:sz w:val="28"/>
          <w:szCs w:val="28"/>
        </w:rPr>
        <w:t xml:space="preserve">dotyczący zasad </w:t>
      </w:r>
      <w:r w:rsidR="0852EA37" w:rsidRPr="74C64B62">
        <w:rPr>
          <w:rFonts w:eastAsiaTheme="minorEastAsia"/>
          <w:sz w:val="28"/>
          <w:szCs w:val="28"/>
        </w:rPr>
        <w:t xml:space="preserve">klasyfikacji kandydatów </w:t>
      </w:r>
      <w:r w:rsidRPr="74C64B62">
        <w:rPr>
          <w:rFonts w:eastAsiaTheme="minorEastAsia"/>
          <w:sz w:val="28"/>
          <w:szCs w:val="28"/>
        </w:rPr>
        <w:t xml:space="preserve">na studia zagraniczne </w:t>
      </w:r>
    </w:p>
    <w:p w14:paraId="681CA001" w14:textId="0B3A3758" w:rsidR="00892F69" w:rsidRDefault="00927BA5" w:rsidP="74C64B62">
      <w:pPr>
        <w:jc w:val="center"/>
        <w:rPr>
          <w:rFonts w:eastAsiaTheme="minorEastAsia"/>
          <w:b/>
          <w:bCs/>
          <w:sz w:val="28"/>
          <w:szCs w:val="28"/>
        </w:rPr>
      </w:pPr>
      <w:r w:rsidRPr="74C64B62">
        <w:rPr>
          <w:rFonts w:eastAsiaTheme="minorEastAsia"/>
          <w:sz w:val="28"/>
          <w:szCs w:val="28"/>
        </w:rPr>
        <w:t xml:space="preserve">w ramach </w:t>
      </w:r>
      <w:r w:rsidRPr="74C64B62">
        <w:rPr>
          <w:rFonts w:eastAsiaTheme="minorEastAsia"/>
          <w:b/>
          <w:bCs/>
          <w:sz w:val="28"/>
          <w:szCs w:val="28"/>
        </w:rPr>
        <w:t>programu Erasmus+</w:t>
      </w:r>
    </w:p>
    <w:p w14:paraId="5369CFE8" w14:textId="4F5AA54E" w:rsidR="001E05B4" w:rsidRPr="001E05B4" w:rsidRDefault="001E05B4" w:rsidP="74C64B62">
      <w:pPr>
        <w:jc w:val="center"/>
        <w:rPr>
          <w:rFonts w:eastAsiaTheme="minorEastAsia"/>
          <w:color w:val="FF0000"/>
          <w:sz w:val="32"/>
          <w:szCs w:val="32"/>
        </w:rPr>
      </w:pPr>
      <w:r w:rsidRPr="001E05B4">
        <w:rPr>
          <w:rFonts w:eastAsiaTheme="minorEastAsia"/>
          <w:b/>
          <w:bCs/>
          <w:color w:val="FF0000"/>
          <w:sz w:val="32"/>
          <w:szCs w:val="32"/>
        </w:rPr>
        <w:t>JĘZYK ANGIELSKI</w:t>
      </w:r>
    </w:p>
    <w:p w14:paraId="5CA9E21A" w14:textId="06561EC2" w:rsidR="7F3663F9" w:rsidRDefault="7F3663F9" w:rsidP="0E02F48C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E</w:t>
      </w:r>
      <w:r w:rsidR="4C215E7C" w:rsidRPr="0E02F48C">
        <w:rPr>
          <w:rFonts w:eastAsiaTheme="minorEastAsia"/>
          <w:b/>
          <w:bCs/>
          <w:color w:val="C00000"/>
          <w:sz w:val="28"/>
          <w:szCs w:val="28"/>
        </w:rPr>
        <w:t>GZ</w:t>
      </w:r>
      <w:r w:rsidRPr="0E02F48C">
        <w:rPr>
          <w:rFonts w:eastAsiaTheme="minorEastAsia"/>
          <w:b/>
          <w:bCs/>
          <w:color w:val="C00000"/>
          <w:sz w:val="28"/>
          <w:szCs w:val="28"/>
        </w:rPr>
        <w:t>AMINY CAMBRIDGE</w:t>
      </w:r>
    </w:p>
    <w:p w14:paraId="2D3324A0" w14:textId="77777777" w:rsidR="000B108C" w:rsidRDefault="000B108C" w:rsidP="0E02F48C">
      <w:pPr>
        <w:rPr>
          <w:rFonts w:eastAsiaTheme="minorEastAsia"/>
        </w:rPr>
      </w:pPr>
      <w:r w:rsidRPr="0E02F48C">
        <w:rPr>
          <w:rFonts w:eastAsiaTheme="minorEastAsia"/>
        </w:rPr>
        <w:t>FCE (poziom B2): ocena A – 5.0; ocena B – 4.0; ocena C – 3.0</w:t>
      </w:r>
    </w:p>
    <w:p w14:paraId="1E10D4EF" w14:textId="77777777" w:rsidR="000B108C" w:rsidRDefault="000B108C" w:rsidP="0E02F48C">
      <w:pPr>
        <w:rPr>
          <w:rFonts w:eastAsiaTheme="minorEastAsia"/>
        </w:rPr>
      </w:pPr>
      <w:r w:rsidRPr="0E02F48C">
        <w:rPr>
          <w:rFonts w:eastAsiaTheme="minorEastAsia"/>
        </w:rPr>
        <w:t xml:space="preserve">CAE (poziom C1): ocena A – 5.0; ocena B – 4.0; ocena C – 3.0 </w:t>
      </w:r>
    </w:p>
    <w:p w14:paraId="06C5A141" w14:textId="77777777" w:rsidR="000B108C" w:rsidRDefault="000B108C" w:rsidP="0E02F48C">
      <w:pPr>
        <w:rPr>
          <w:rFonts w:eastAsiaTheme="minorEastAsia"/>
        </w:rPr>
      </w:pPr>
      <w:r w:rsidRPr="0E02F48C">
        <w:rPr>
          <w:rFonts w:eastAsiaTheme="minorEastAsia"/>
        </w:rPr>
        <w:t>CPE (poziom C2): ocena A – 5.0; ocena B – 4.0; ocena C – 3.0</w:t>
      </w:r>
    </w:p>
    <w:p w14:paraId="19063EF7" w14:textId="0C76A3B1" w:rsidR="4B2966C7" w:rsidRDefault="4B2966C7" w:rsidP="0E02F48C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E</w:t>
      </w:r>
      <w:r w:rsidR="217B5DBA" w:rsidRPr="0E02F48C">
        <w:rPr>
          <w:rFonts w:eastAsiaTheme="minorEastAsia"/>
          <w:b/>
          <w:bCs/>
          <w:color w:val="C00000"/>
          <w:sz w:val="28"/>
          <w:szCs w:val="28"/>
        </w:rPr>
        <w:t>GZ</w:t>
      </w:r>
      <w:r w:rsidRPr="0E02F48C">
        <w:rPr>
          <w:rFonts w:eastAsiaTheme="minorEastAsia"/>
          <w:b/>
          <w:bCs/>
          <w:color w:val="C00000"/>
          <w:sz w:val="28"/>
          <w:szCs w:val="28"/>
        </w:rPr>
        <w:t>AMINY ETS</w:t>
      </w:r>
    </w:p>
    <w:p w14:paraId="5DEC00B3" w14:textId="00C19EA5" w:rsidR="00D47F90" w:rsidRDefault="000B108C" w:rsidP="0E02F48C">
      <w:pPr>
        <w:rPr>
          <w:rFonts w:eastAsiaTheme="minorEastAsia"/>
          <w:lang w:val="en-GB"/>
        </w:rPr>
      </w:pPr>
      <w:r w:rsidRPr="0E02F48C">
        <w:rPr>
          <w:rFonts w:eastAsiaTheme="minorEastAsia"/>
          <w:b/>
          <w:bCs/>
          <w:color w:val="FF0000"/>
          <w:lang w:val="en-GB"/>
        </w:rPr>
        <w:t>TOEIC</w:t>
      </w:r>
      <w:r w:rsidR="00CA7532" w:rsidRPr="0E02F48C">
        <w:rPr>
          <w:rFonts w:eastAsiaTheme="minorEastAsia"/>
          <w:b/>
          <w:bCs/>
          <w:color w:val="FF0000"/>
          <w:lang w:val="en-GB"/>
        </w:rPr>
        <w:t xml:space="preserve"> </w:t>
      </w:r>
      <w:r w:rsidR="00FB0836" w:rsidRPr="0E02F48C">
        <w:rPr>
          <w:rFonts w:eastAsiaTheme="minorEastAsia"/>
          <w:b/>
          <w:bCs/>
          <w:color w:val="FF0000"/>
          <w:lang w:val="en-GB"/>
        </w:rPr>
        <w:t>B2</w:t>
      </w:r>
      <w:r w:rsidR="00FB0836" w:rsidRPr="0E02F48C">
        <w:rPr>
          <w:rFonts w:eastAsiaTheme="minorEastAsia"/>
          <w:color w:val="FF0000"/>
          <w:lang w:val="en-GB"/>
        </w:rPr>
        <w:t xml:space="preserve"> </w:t>
      </w:r>
      <w:r w:rsidRPr="0E02F48C">
        <w:rPr>
          <w:rFonts w:eastAsiaTheme="minorEastAsia"/>
          <w:lang w:val="en-GB"/>
        </w:rPr>
        <w:t>785-820 = 3; 825-855 = 3</w:t>
      </w:r>
      <w:r w:rsidR="009B6C23" w:rsidRPr="0E02F48C">
        <w:rPr>
          <w:rFonts w:eastAsiaTheme="minorEastAsia"/>
          <w:lang w:val="en-GB"/>
        </w:rPr>
        <w:t>.</w:t>
      </w:r>
      <w:r w:rsidRPr="0E02F48C">
        <w:rPr>
          <w:rFonts w:eastAsiaTheme="minorEastAsia"/>
          <w:lang w:val="en-GB"/>
        </w:rPr>
        <w:t>5; 860-900 = 4</w:t>
      </w:r>
      <w:r w:rsidR="009B6C23" w:rsidRPr="0E02F48C">
        <w:rPr>
          <w:rFonts w:eastAsiaTheme="minorEastAsia"/>
          <w:lang w:val="en-GB"/>
        </w:rPr>
        <w:t>.0</w:t>
      </w:r>
      <w:r w:rsidRPr="0E02F48C">
        <w:rPr>
          <w:rFonts w:eastAsiaTheme="minorEastAsia"/>
          <w:lang w:val="en-GB"/>
        </w:rPr>
        <w:t xml:space="preserve">; </w:t>
      </w:r>
      <w:r w:rsidR="00D47F90" w:rsidRPr="0E02F48C">
        <w:rPr>
          <w:rFonts w:eastAsiaTheme="minorEastAsia"/>
          <w:lang w:val="en-GB"/>
        </w:rPr>
        <w:t>(</w:t>
      </w:r>
      <w:proofErr w:type="spellStart"/>
      <w:r w:rsidR="00D47F90" w:rsidRPr="0E02F48C">
        <w:rPr>
          <w:rFonts w:eastAsiaTheme="minorEastAsia"/>
          <w:lang w:val="en-GB"/>
        </w:rPr>
        <w:t>wszystkie</w:t>
      </w:r>
      <w:proofErr w:type="spellEnd"/>
      <w:r w:rsidR="00D47F90" w:rsidRPr="0E02F48C">
        <w:rPr>
          <w:rFonts w:eastAsiaTheme="minorEastAsia"/>
          <w:lang w:val="en-GB"/>
        </w:rPr>
        <w:t xml:space="preserve"> 4 </w:t>
      </w:r>
      <w:proofErr w:type="spellStart"/>
      <w:r w:rsidR="00D47F90" w:rsidRPr="0E02F48C">
        <w:rPr>
          <w:rFonts w:eastAsiaTheme="minorEastAsia"/>
          <w:lang w:val="en-GB"/>
        </w:rPr>
        <w:t>części</w:t>
      </w:r>
      <w:proofErr w:type="spellEnd"/>
      <w:r w:rsidR="00D47F90" w:rsidRPr="0E02F48C">
        <w:rPr>
          <w:rFonts w:eastAsiaTheme="minorEastAsia"/>
          <w:lang w:val="en-GB"/>
        </w:rPr>
        <w:t xml:space="preserve">: listening, reading, writing and speaking) </w:t>
      </w:r>
    </w:p>
    <w:p w14:paraId="66C7F894" w14:textId="45C0BF99" w:rsidR="00CA7532" w:rsidRPr="00FB0836" w:rsidRDefault="00D47F90" w:rsidP="0E02F48C">
      <w:pPr>
        <w:rPr>
          <w:rFonts w:eastAsiaTheme="minorEastAsia"/>
          <w:lang w:val="en-GB"/>
        </w:rPr>
      </w:pPr>
      <w:r w:rsidRPr="0E02F48C">
        <w:rPr>
          <w:rFonts w:eastAsiaTheme="minorEastAsia"/>
          <w:b/>
          <w:bCs/>
          <w:color w:val="FF0000"/>
          <w:lang w:val="en-GB"/>
        </w:rPr>
        <w:t>TOEIC C1</w:t>
      </w:r>
      <w:r w:rsidRPr="0E02F48C">
        <w:rPr>
          <w:rFonts w:eastAsiaTheme="minorEastAsia"/>
          <w:color w:val="FF0000"/>
          <w:lang w:val="en-GB"/>
        </w:rPr>
        <w:t xml:space="preserve"> </w:t>
      </w:r>
      <w:r w:rsidR="000B108C" w:rsidRPr="0E02F48C">
        <w:rPr>
          <w:rFonts w:eastAsiaTheme="minorEastAsia"/>
          <w:lang w:val="en-GB"/>
        </w:rPr>
        <w:t xml:space="preserve">905 i </w:t>
      </w:r>
      <w:proofErr w:type="spellStart"/>
      <w:r w:rsidR="000B108C" w:rsidRPr="0E02F48C">
        <w:rPr>
          <w:rFonts w:eastAsiaTheme="minorEastAsia"/>
          <w:lang w:val="en-GB"/>
        </w:rPr>
        <w:t>więcej</w:t>
      </w:r>
      <w:proofErr w:type="spellEnd"/>
      <w:r w:rsidR="000B108C" w:rsidRPr="0E02F48C">
        <w:rPr>
          <w:rFonts w:eastAsiaTheme="minorEastAsia"/>
          <w:lang w:val="en-GB"/>
        </w:rPr>
        <w:t xml:space="preserve"> = 5</w:t>
      </w:r>
      <w:r w:rsidR="009B6C23" w:rsidRPr="0E02F48C">
        <w:rPr>
          <w:rFonts w:eastAsiaTheme="minorEastAsia"/>
          <w:lang w:val="en-GB"/>
        </w:rPr>
        <w:t>.0</w:t>
      </w:r>
      <w:r w:rsidR="000B108C" w:rsidRPr="0E02F48C">
        <w:rPr>
          <w:rFonts w:eastAsiaTheme="minorEastAsia"/>
          <w:lang w:val="en-GB"/>
        </w:rPr>
        <w:t xml:space="preserve"> (</w:t>
      </w:r>
      <w:proofErr w:type="spellStart"/>
      <w:r w:rsidR="000B108C" w:rsidRPr="0E02F48C">
        <w:rPr>
          <w:rFonts w:eastAsiaTheme="minorEastAsia"/>
          <w:lang w:val="en-GB"/>
        </w:rPr>
        <w:t>wszystkie</w:t>
      </w:r>
      <w:proofErr w:type="spellEnd"/>
      <w:r w:rsidR="000B108C" w:rsidRPr="0E02F48C">
        <w:rPr>
          <w:rFonts w:eastAsiaTheme="minorEastAsia"/>
          <w:lang w:val="en-GB"/>
        </w:rPr>
        <w:t xml:space="preserve"> 4 </w:t>
      </w:r>
      <w:proofErr w:type="spellStart"/>
      <w:r w:rsidR="000B108C" w:rsidRPr="0E02F48C">
        <w:rPr>
          <w:rFonts w:eastAsiaTheme="minorEastAsia"/>
          <w:lang w:val="en-GB"/>
        </w:rPr>
        <w:t>części</w:t>
      </w:r>
      <w:proofErr w:type="spellEnd"/>
      <w:r w:rsidR="000B108C" w:rsidRPr="0E02F48C">
        <w:rPr>
          <w:rFonts w:eastAsiaTheme="minorEastAsia"/>
          <w:lang w:val="en-GB"/>
        </w:rPr>
        <w:t xml:space="preserve">: listening, reading, writing and speaking) </w:t>
      </w:r>
    </w:p>
    <w:p w14:paraId="209827ED" w14:textId="4863AA7B" w:rsidR="00CA7532" w:rsidRPr="00541830" w:rsidRDefault="00CA7532" w:rsidP="0E02F48C">
      <w:pPr>
        <w:rPr>
          <w:rFonts w:eastAsiaTheme="minorEastAsia"/>
          <w:lang w:val="en-GB"/>
        </w:rPr>
      </w:pPr>
      <w:r w:rsidRPr="0E02F48C">
        <w:rPr>
          <w:rFonts w:eastAsiaTheme="minorEastAsia"/>
          <w:lang w:val="en-GB"/>
        </w:rPr>
        <w:t>TOEFL {</w:t>
      </w:r>
      <w:proofErr w:type="spellStart"/>
      <w:r w:rsidRPr="0E02F48C">
        <w:rPr>
          <w:rFonts w:eastAsiaTheme="minorEastAsia"/>
          <w:lang w:val="en-GB"/>
        </w:rPr>
        <w:t>iBT</w:t>
      </w:r>
      <w:proofErr w:type="spellEnd"/>
      <w:r w:rsidRPr="0E02F48C">
        <w:rPr>
          <w:rFonts w:eastAsiaTheme="minorEastAsia"/>
          <w:lang w:val="en-GB"/>
        </w:rPr>
        <w:t xml:space="preserve">} </w:t>
      </w:r>
      <w:r w:rsidR="00541830" w:rsidRPr="0E02F48C">
        <w:rPr>
          <w:rFonts w:eastAsiaTheme="minorEastAsia"/>
          <w:b/>
          <w:bCs/>
          <w:color w:val="FF0000"/>
          <w:lang w:val="en-GB"/>
        </w:rPr>
        <w:t>B2</w:t>
      </w:r>
      <w:r w:rsidR="000B108C" w:rsidRPr="0E02F48C">
        <w:rPr>
          <w:rFonts w:eastAsiaTheme="minorEastAsia"/>
          <w:lang w:val="en-GB"/>
        </w:rPr>
        <w:t xml:space="preserve"> 87-94 = 3</w:t>
      </w:r>
      <w:r w:rsidR="009B6C23" w:rsidRPr="0E02F48C">
        <w:rPr>
          <w:rFonts w:eastAsiaTheme="minorEastAsia"/>
          <w:lang w:val="en-GB"/>
        </w:rPr>
        <w:t>.5</w:t>
      </w:r>
      <w:r w:rsidR="000B108C" w:rsidRPr="0E02F48C">
        <w:rPr>
          <w:rFonts w:eastAsiaTheme="minorEastAsia"/>
          <w:lang w:val="en-GB"/>
        </w:rPr>
        <w:t>; 95-101 = 4</w:t>
      </w:r>
      <w:r w:rsidR="00070E8C" w:rsidRPr="0E02F48C">
        <w:rPr>
          <w:rFonts w:eastAsiaTheme="minorEastAsia"/>
          <w:lang w:val="en-GB"/>
        </w:rPr>
        <w:t>.0</w:t>
      </w:r>
      <w:r w:rsidR="000B108C" w:rsidRPr="0E02F48C">
        <w:rPr>
          <w:rFonts w:eastAsiaTheme="minorEastAsia"/>
          <w:lang w:val="en-GB"/>
        </w:rPr>
        <w:t>; 102-109 = 5</w:t>
      </w:r>
      <w:r w:rsidR="009B6C23" w:rsidRPr="0E02F48C">
        <w:rPr>
          <w:rFonts w:eastAsiaTheme="minorEastAsia"/>
          <w:lang w:val="en-GB"/>
        </w:rPr>
        <w:t>.0</w:t>
      </w:r>
      <w:r w:rsidR="000B108C" w:rsidRPr="0E02F48C">
        <w:rPr>
          <w:rFonts w:eastAsiaTheme="minorEastAsia"/>
          <w:lang w:val="en-GB"/>
        </w:rPr>
        <w:t xml:space="preserve"> (</w:t>
      </w:r>
      <w:proofErr w:type="spellStart"/>
      <w:r w:rsidR="000B108C" w:rsidRPr="0E02F48C">
        <w:rPr>
          <w:rFonts w:eastAsiaTheme="minorEastAsia"/>
          <w:lang w:val="en-GB"/>
        </w:rPr>
        <w:t>wszystkie</w:t>
      </w:r>
      <w:proofErr w:type="spellEnd"/>
      <w:r w:rsidR="000B108C" w:rsidRPr="0E02F48C">
        <w:rPr>
          <w:rFonts w:eastAsiaTheme="minorEastAsia"/>
          <w:lang w:val="en-GB"/>
        </w:rPr>
        <w:t xml:space="preserve"> 4 </w:t>
      </w:r>
      <w:proofErr w:type="spellStart"/>
      <w:r w:rsidR="000B108C" w:rsidRPr="0E02F48C">
        <w:rPr>
          <w:rFonts w:eastAsiaTheme="minorEastAsia"/>
          <w:lang w:val="en-GB"/>
        </w:rPr>
        <w:t>części</w:t>
      </w:r>
      <w:proofErr w:type="spellEnd"/>
      <w:r w:rsidR="000B108C" w:rsidRPr="0E02F48C">
        <w:rPr>
          <w:rFonts w:eastAsiaTheme="minorEastAsia"/>
          <w:lang w:val="en-GB"/>
        </w:rPr>
        <w:t xml:space="preserve">: listening, reading, writing and speaking) </w:t>
      </w:r>
    </w:p>
    <w:p w14:paraId="084060A1" w14:textId="098F837D" w:rsidR="00CA7532" w:rsidRPr="00127977" w:rsidRDefault="00CA7532" w:rsidP="0E02F48C">
      <w:pPr>
        <w:rPr>
          <w:rFonts w:eastAsiaTheme="minorEastAsia"/>
          <w:lang w:val="en-GB"/>
        </w:rPr>
      </w:pPr>
      <w:r w:rsidRPr="0E02F48C">
        <w:rPr>
          <w:rFonts w:eastAsiaTheme="minorEastAsia"/>
          <w:lang w:val="en-GB"/>
        </w:rPr>
        <w:t>TOEFL {</w:t>
      </w:r>
      <w:proofErr w:type="spellStart"/>
      <w:r w:rsidRPr="0E02F48C">
        <w:rPr>
          <w:rFonts w:eastAsiaTheme="minorEastAsia"/>
          <w:lang w:val="en-GB"/>
        </w:rPr>
        <w:t>iBT</w:t>
      </w:r>
      <w:proofErr w:type="spellEnd"/>
      <w:r w:rsidRPr="0E02F48C">
        <w:rPr>
          <w:rFonts w:eastAsiaTheme="minorEastAsia"/>
          <w:lang w:val="en-GB"/>
        </w:rPr>
        <w:t xml:space="preserve">} </w:t>
      </w:r>
      <w:r w:rsidR="00541830" w:rsidRPr="0E02F48C">
        <w:rPr>
          <w:rFonts w:eastAsiaTheme="minorEastAsia"/>
          <w:b/>
          <w:bCs/>
          <w:color w:val="FF0000"/>
          <w:lang w:val="en-GB"/>
        </w:rPr>
        <w:t>C1</w:t>
      </w:r>
      <w:r w:rsidRPr="0E02F48C">
        <w:rPr>
          <w:rFonts w:eastAsiaTheme="minorEastAsia"/>
          <w:b/>
          <w:bCs/>
          <w:lang w:val="en-GB"/>
        </w:rPr>
        <w:t xml:space="preserve"> </w:t>
      </w:r>
      <w:r w:rsidRPr="0E02F48C">
        <w:rPr>
          <w:rFonts w:eastAsiaTheme="minorEastAsia"/>
          <w:lang w:val="en-GB"/>
        </w:rPr>
        <w:t>110-115 = 4</w:t>
      </w:r>
      <w:r w:rsidR="009B6C23" w:rsidRPr="0E02F48C">
        <w:rPr>
          <w:rFonts w:eastAsiaTheme="minorEastAsia"/>
          <w:lang w:val="en-GB"/>
        </w:rPr>
        <w:t>.</w:t>
      </w:r>
      <w:r w:rsidRPr="0E02F48C">
        <w:rPr>
          <w:rFonts w:eastAsiaTheme="minorEastAsia"/>
          <w:lang w:val="en-GB"/>
        </w:rPr>
        <w:t>0; 116-120 = 5</w:t>
      </w:r>
      <w:r w:rsidR="009B6C23" w:rsidRPr="0E02F48C">
        <w:rPr>
          <w:rFonts w:eastAsiaTheme="minorEastAsia"/>
          <w:lang w:val="en-GB"/>
        </w:rPr>
        <w:t>.0</w:t>
      </w:r>
      <w:r w:rsidRPr="0E02F48C">
        <w:rPr>
          <w:rFonts w:eastAsiaTheme="minorEastAsia"/>
          <w:lang w:val="en-GB"/>
        </w:rPr>
        <w:t xml:space="preserve"> (</w:t>
      </w:r>
      <w:proofErr w:type="spellStart"/>
      <w:r w:rsidRPr="0E02F48C">
        <w:rPr>
          <w:rFonts w:eastAsiaTheme="minorEastAsia"/>
          <w:lang w:val="en-GB"/>
        </w:rPr>
        <w:t>wszystkie</w:t>
      </w:r>
      <w:proofErr w:type="spellEnd"/>
      <w:r w:rsidRPr="0E02F48C">
        <w:rPr>
          <w:rFonts w:eastAsiaTheme="minorEastAsia"/>
          <w:lang w:val="en-GB"/>
        </w:rPr>
        <w:t xml:space="preserve"> 4 </w:t>
      </w:r>
      <w:proofErr w:type="spellStart"/>
      <w:r w:rsidRPr="0E02F48C">
        <w:rPr>
          <w:rFonts w:eastAsiaTheme="minorEastAsia"/>
          <w:lang w:val="en-GB"/>
        </w:rPr>
        <w:t>części</w:t>
      </w:r>
      <w:proofErr w:type="spellEnd"/>
      <w:r w:rsidRPr="0E02F48C">
        <w:rPr>
          <w:rFonts w:eastAsiaTheme="minorEastAsia"/>
          <w:lang w:val="en-GB"/>
        </w:rPr>
        <w:t>: listening, reading, writing, speaking)</w:t>
      </w:r>
    </w:p>
    <w:p w14:paraId="670E436A" w14:textId="60AC466E" w:rsidR="5DC18286" w:rsidRDefault="5DC18286" w:rsidP="0E02F48C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EGZAMIN IELTS</w:t>
      </w:r>
    </w:p>
    <w:p w14:paraId="28C7B670" w14:textId="3D15D7AC" w:rsidR="000B108C" w:rsidRPr="00127977" w:rsidRDefault="000B108C" w:rsidP="0E02F48C">
      <w:pPr>
        <w:rPr>
          <w:rFonts w:eastAsiaTheme="minorEastAsia"/>
          <w:lang w:val="en-GB"/>
        </w:rPr>
      </w:pPr>
      <w:r w:rsidRPr="0E02F48C">
        <w:rPr>
          <w:rFonts w:eastAsiaTheme="minorEastAsia"/>
          <w:lang w:val="en-GB"/>
        </w:rPr>
        <w:t>IELTS</w:t>
      </w:r>
      <w:r w:rsidR="00CA7532" w:rsidRPr="0E02F48C">
        <w:rPr>
          <w:rFonts w:eastAsiaTheme="minorEastAsia"/>
          <w:lang w:val="en-GB"/>
        </w:rPr>
        <w:t xml:space="preserve"> </w:t>
      </w:r>
      <w:r w:rsidR="003C6C30" w:rsidRPr="0E02F48C">
        <w:rPr>
          <w:rFonts w:eastAsiaTheme="minorEastAsia"/>
          <w:lang w:val="en-GB"/>
        </w:rPr>
        <w:t xml:space="preserve">- </w:t>
      </w:r>
      <w:r w:rsidRPr="0E02F48C">
        <w:rPr>
          <w:rFonts w:eastAsiaTheme="minorEastAsia"/>
          <w:lang w:val="en-GB"/>
        </w:rPr>
        <w:t xml:space="preserve">5-5,5 </w:t>
      </w:r>
      <w:r w:rsidR="4DCC9863" w:rsidRPr="0E02F48C">
        <w:rPr>
          <w:rFonts w:eastAsiaTheme="minorEastAsia"/>
          <w:b/>
          <w:bCs/>
          <w:color w:val="FF0000"/>
          <w:lang w:val="en-GB"/>
        </w:rPr>
        <w:t>(B2)</w:t>
      </w:r>
      <w:r w:rsidRPr="0E02F48C">
        <w:rPr>
          <w:rFonts w:eastAsiaTheme="minorEastAsia"/>
          <w:b/>
          <w:bCs/>
          <w:color w:val="FF0000"/>
          <w:lang w:val="en-GB"/>
        </w:rPr>
        <w:t>=</w:t>
      </w:r>
      <w:r w:rsidRPr="0E02F48C">
        <w:rPr>
          <w:rFonts w:eastAsiaTheme="minorEastAsia"/>
          <w:color w:val="FF0000"/>
          <w:lang w:val="en-GB"/>
        </w:rPr>
        <w:t xml:space="preserve"> </w:t>
      </w:r>
      <w:r w:rsidRPr="0E02F48C">
        <w:rPr>
          <w:rFonts w:eastAsiaTheme="minorEastAsia"/>
          <w:lang w:val="en-GB"/>
        </w:rPr>
        <w:t>4</w:t>
      </w:r>
      <w:r w:rsidR="009B6C23" w:rsidRPr="0E02F48C">
        <w:rPr>
          <w:rFonts w:eastAsiaTheme="minorEastAsia"/>
          <w:lang w:val="en-GB"/>
        </w:rPr>
        <w:t>.</w:t>
      </w:r>
      <w:r w:rsidRPr="0E02F48C">
        <w:rPr>
          <w:rFonts w:eastAsiaTheme="minorEastAsia"/>
          <w:lang w:val="en-GB"/>
        </w:rPr>
        <w:t xml:space="preserve">0; </w:t>
      </w:r>
      <w:r w:rsidR="009B6C23" w:rsidRPr="0E02F48C">
        <w:rPr>
          <w:rFonts w:eastAsiaTheme="minorEastAsia"/>
          <w:lang w:val="en-GB"/>
        </w:rPr>
        <w:t xml:space="preserve"> </w:t>
      </w:r>
      <w:r w:rsidRPr="0E02F48C">
        <w:rPr>
          <w:rFonts w:eastAsiaTheme="minorEastAsia"/>
          <w:lang w:val="en-GB"/>
        </w:rPr>
        <w:t>6-6,5</w:t>
      </w:r>
      <w:r w:rsidR="00010C10" w:rsidRPr="0E02F48C">
        <w:rPr>
          <w:rFonts w:eastAsiaTheme="minorEastAsia"/>
          <w:lang w:val="en-GB"/>
        </w:rPr>
        <w:t xml:space="preserve"> </w:t>
      </w:r>
      <w:r w:rsidR="00010C10" w:rsidRPr="0E02F48C">
        <w:rPr>
          <w:rFonts w:eastAsiaTheme="minorEastAsia"/>
          <w:b/>
          <w:bCs/>
          <w:color w:val="FF0000"/>
          <w:lang w:val="en-GB"/>
        </w:rPr>
        <w:t xml:space="preserve">(B2) </w:t>
      </w:r>
      <w:r w:rsidRPr="0E02F48C">
        <w:rPr>
          <w:rFonts w:eastAsiaTheme="minorEastAsia"/>
          <w:lang w:val="en-GB"/>
        </w:rPr>
        <w:t>=5</w:t>
      </w:r>
      <w:r w:rsidR="009B6C23" w:rsidRPr="0E02F48C">
        <w:rPr>
          <w:rFonts w:eastAsiaTheme="minorEastAsia"/>
          <w:lang w:val="en-GB"/>
        </w:rPr>
        <w:t>.</w:t>
      </w:r>
      <w:r w:rsidRPr="0E02F48C">
        <w:rPr>
          <w:rFonts w:eastAsiaTheme="minorEastAsia"/>
          <w:lang w:val="en-GB"/>
        </w:rPr>
        <w:t xml:space="preserve">0 </w:t>
      </w:r>
    </w:p>
    <w:p w14:paraId="10AEB823" w14:textId="3C7A1EA4" w:rsidR="00CA7532" w:rsidRPr="00127977" w:rsidRDefault="00CA7532" w:rsidP="0E02F48C">
      <w:pPr>
        <w:rPr>
          <w:rFonts w:eastAsiaTheme="minorEastAsia"/>
          <w:lang w:val="en-GB"/>
        </w:rPr>
      </w:pPr>
      <w:r w:rsidRPr="0E02F48C">
        <w:rPr>
          <w:rFonts w:eastAsiaTheme="minorEastAsia"/>
          <w:lang w:val="en-GB"/>
        </w:rPr>
        <w:t xml:space="preserve">IELTS </w:t>
      </w:r>
      <w:r w:rsidR="0098267A" w:rsidRPr="0E02F48C">
        <w:rPr>
          <w:rFonts w:eastAsiaTheme="minorEastAsia"/>
          <w:lang w:val="en-GB"/>
        </w:rPr>
        <w:t xml:space="preserve">- </w:t>
      </w:r>
      <w:r w:rsidRPr="0E02F48C">
        <w:rPr>
          <w:rFonts w:eastAsiaTheme="minorEastAsia"/>
          <w:lang w:val="en-GB"/>
        </w:rPr>
        <w:t>7</w:t>
      </w:r>
      <w:r w:rsidR="0098267A" w:rsidRPr="0E02F48C">
        <w:rPr>
          <w:rFonts w:eastAsiaTheme="minorEastAsia"/>
          <w:lang w:val="en-GB"/>
        </w:rPr>
        <w:t>.0</w:t>
      </w:r>
      <w:r w:rsidR="0067323D" w:rsidRPr="0E02F48C">
        <w:rPr>
          <w:rFonts w:eastAsiaTheme="minorEastAsia"/>
          <w:lang w:val="en-GB"/>
        </w:rPr>
        <w:t xml:space="preserve"> </w:t>
      </w:r>
      <w:r w:rsidR="0067323D" w:rsidRPr="0E02F48C">
        <w:rPr>
          <w:rFonts w:eastAsiaTheme="minorEastAsia"/>
          <w:b/>
          <w:bCs/>
          <w:color w:val="FF0000"/>
          <w:lang w:val="en-GB"/>
        </w:rPr>
        <w:t>(C1)</w:t>
      </w:r>
      <w:r w:rsidRPr="0E02F48C">
        <w:rPr>
          <w:rFonts w:eastAsiaTheme="minorEastAsia"/>
          <w:color w:val="FF0000"/>
          <w:lang w:val="en-GB"/>
        </w:rPr>
        <w:t xml:space="preserve"> </w:t>
      </w:r>
      <w:r w:rsidRPr="0E02F48C">
        <w:rPr>
          <w:rFonts w:eastAsiaTheme="minorEastAsia"/>
          <w:lang w:val="en-GB"/>
        </w:rPr>
        <w:t>= 4</w:t>
      </w:r>
      <w:r w:rsidR="009B6C23" w:rsidRPr="0E02F48C">
        <w:rPr>
          <w:rFonts w:eastAsiaTheme="minorEastAsia"/>
          <w:lang w:val="en-GB"/>
        </w:rPr>
        <w:t>.0</w:t>
      </w:r>
      <w:r w:rsidRPr="0E02F48C">
        <w:rPr>
          <w:rFonts w:eastAsiaTheme="minorEastAsia"/>
          <w:lang w:val="en-GB"/>
        </w:rPr>
        <w:t>; 7</w:t>
      </w:r>
      <w:r w:rsidR="009B6C23" w:rsidRPr="0E02F48C">
        <w:rPr>
          <w:rFonts w:eastAsiaTheme="minorEastAsia"/>
          <w:lang w:val="en-GB"/>
        </w:rPr>
        <w:t>.</w:t>
      </w:r>
      <w:r w:rsidRPr="0E02F48C">
        <w:rPr>
          <w:rFonts w:eastAsiaTheme="minorEastAsia"/>
          <w:lang w:val="en-GB"/>
        </w:rPr>
        <w:t xml:space="preserve">5 </w:t>
      </w:r>
      <w:r w:rsidR="0098267A" w:rsidRPr="0E02F48C">
        <w:rPr>
          <w:rFonts w:eastAsiaTheme="minorEastAsia"/>
          <w:b/>
          <w:bCs/>
          <w:color w:val="FF0000"/>
          <w:lang w:val="en-GB"/>
        </w:rPr>
        <w:t>(C1)</w:t>
      </w:r>
      <w:r w:rsidR="0098267A" w:rsidRPr="0E02F48C">
        <w:rPr>
          <w:rFonts w:eastAsiaTheme="minorEastAsia"/>
          <w:color w:val="FF0000"/>
          <w:lang w:val="en-GB"/>
        </w:rPr>
        <w:t xml:space="preserve"> </w:t>
      </w:r>
      <w:r w:rsidRPr="0E02F48C">
        <w:rPr>
          <w:rFonts w:eastAsiaTheme="minorEastAsia"/>
          <w:lang w:val="en-GB"/>
        </w:rPr>
        <w:t>= 4</w:t>
      </w:r>
      <w:r w:rsidR="009B6C23" w:rsidRPr="0E02F48C">
        <w:rPr>
          <w:rFonts w:eastAsiaTheme="minorEastAsia"/>
          <w:lang w:val="en-GB"/>
        </w:rPr>
        <w:t>.</w:t>
      </w:r>
      <w:r w:rsidRPr="0E02F48C">
        <w:rPr>
          <w:rFonts w:eastAsiaTheme="minorEastAsia"/>
          <w:lang w:val="en-GB"/>
        </w:rPr>
        <w:t xml:space="preserve">5; 8 </w:t>
      </w:r>
      <w:r w:rsidR="00875CF3" w:rsidRPr="0E02F48C">
        <w:rPr>
          <w:rFonts w:eastAsiaTheme="minorEastAsia"/>
          <w:b/>
          <w:bCs/>
          <w:color w:val="FF0000"/>
          <w:lang w:val="en-GB"/>
        </w:rPr>
        <w:t>(C1)</w:t>
      </w:r>
      <w:r w:rsidRPr="0E02F48C">
        <w:rPr>
          <w:rFonts w:eastAsiaTheme="minorEastAsia"/>
          <w:b/>
          <w:bCs/>
          <w:color w:val="FF0000"/>
          <w:lang w:val="en-GB"/>
        </w:rPr>
        <w:t>=</w:t>
      </w:r>
      <w:r w:rsidRPr="0E02F48C">
        <w:rPr>
          <w:rFonts w:eastAsiaTheme="minorEastAsia"/>
          <w:color w:val="FF0000"/>
          <w:lang w:val="en-GB"/>
        </w:rPr>
        <w:t xml:space="preserve"> </w:t>
      </w:r>
      <w:r w:rsidRPr="0E02F48C">
        <w:rPr>
          <w:rFonts w:eastAsiaTheme="minorEastAsia"/>
          <w:lang w:val="en-GB"/>
        </w:rPr>
        <w:t>5</w:t>
      </w:r>
      <w:r w:rsidR="00875CF3" w:rsidRPr="0E02F48C">
        <w:rPr>
          <w:rFonts w:eastAsiaTheme="minorEastAsia"/>
          <w:lang w:val="en-GB"/>
        </w:rPr>
        <w:t>.0</w:t>
      </w:r>
    </w:p>
    <w:p w14:paraId="71F57CE3" w14:textId="0A76434D" w:rsidR="7B6B122B" w:rsidRDefault="7B6B122B" w:rsidP="0E02F48C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EGZAMIN LCCI</w:t>
      </w:r>
    </w:p>
    <w:p w14:paraId="19DADB34" w14:textId="7DDA8031" w:rsidR="00CA7532" w:rsidRPr="00127977" w:rsidRDefault="00CA7532" w:rsidP="0E02F48C">
      <w:pPr>
        <w:rPr>
          <w:rFonts w:eastAsiaTheme="minorEastAsia"/>
          <w:lang w:val="en-GB"/>
        </w:rPr>
      </w:pPr>
      <w:r w:rsidRPr="0E02F48C">
        <w:rPr>
          <w:rFonts w:eastAsiaTheme="minorEastAsia"/>
          <w:b/>
          <w:bCs/>
          <w:color w:val="FF0000"/>
          <w:lang w:val="en-GB"/>
        </w:rPr>
        <w:t>LCCI EFB III</w:t>
      </w:r>
      <w:r w:rsidR="00D43299" w:rsidRPr="0E02F48C">
        <w:rPr>
          <w:rFonts w:eastAsiaTheme="minorEastAsia"/>
          <w:b/>
          <w:bCs/>
          <w:color w:val="FF0000"/>
          <w:lang w:val="en-GB"/>
        </w:rPr>
        <w:t xml:space="preserve"> </w:t>
      </w:r>
      <w:proofErr w:type="spellStart"/>
      <w:r w:rsidR="00D43299" w:rsidRPr="0E02F48C">
        <w:rPr>
          <w:rFonts w:eastAsiaTheme="minorEastAsia"/>
          <w:b/>
          <w:bCs/>
          <w:color w:val="FF0000"/>
          <w:lang w:val="en-GB"/>
        </w:rPr>
        <w:t>poziom</w:t>
      </w:r>
      <w:proofErr w:type="spellEnd"/>
      <w:r w:rsidR="00D43299" w:rsidRPr="0E02F48C">
        <w:rPr>
          <w:rFonts w:eastAsiaTheme="minorEastAsia"/>
          <w:b/>
          <w:bCs/>
          <w:color w:val="FF0000"/>
          <w:lang w:val="en-GB"/>
        </w:rPr>
        <w:t xml:space="preserve"> </w:t>
      </w:r>
      <w:r w:rsidR="004866BF" w:rsidRPr="0E02F48C">
        <w:rPr>
          <w:rFonts w:eastAsiaTheme="minorEastAsia"/>
          <w:b/>
          <w:bCs/>
          <w:color w:val="FF0000"/>
          <w:lang w:val="en-GB"/>
        </w:rPr>
        <w:t>B2</w:t>
      </w:r>
      <w:r w:rsidRPr="0E02F48C">
        <w:rPr>
          <w:rFonts w:eastAsiaTheme="minorEastAsia"/>
          <w:lang w:val="en-GB"/>
        </w:rPr>
        <w:t xml:space="preserve">: </w:t>
      </w:r>
      <w:r w:rsidR="00E71283" w:rsidRPr="0E02F48C">
        <w:rPr>
          <w:rFonts w:eastAsiaTheme="minorEastAsia"/>
          <w:lang w:val="en-GB"/>
        </w:rPr>
        <w:t>Merit</w:t>
      </w:r>
      <w:r w:rsidRPr="0E02F48C">
        <w:rPr>
          <w:rFonts w:eastAsiaTheme="minorEastAsia"/>
          <w:lang w:val="en-GB"/>
        </w:rPr>
        <w:t xml:space="preserve"> = 4</w:t>
      </w:r>
      <w:r w:rsidR="00E71283" w:rsidRPr="0E02F48C">
        <w:rPr>
          <w:rFonts w:eastAsiaTheme="minorEastAsia"/>
          <w:lang w:val="en-GB"/>
        </w:rPr>
        <w:t>.0</w:t>
      </w:r>
      <w:r w:rsidRPr="0E02F48C">
        <w:rPr>
          <w:rFonts w:eastAsiaTheme="minorEastAsia"/>
          <w:lang w:val="en-GB"/>
        </w:rPr>
        <w:t>; Distinction = 5</w:t>
      </w:r>
      <w:r w:rsidR="00E71283" w:rsidRPr="0E02F48C">
        <w:rPr>
          <w:rFonts w:eastAsiaTheme="minorEastAsia"/>
          <w:lang w:val="en-GB"/>
        </w:rPr>
        <w:t>.0</w:t>
      </w:r>
      <w:r w:rsidRPr="0E02F48C">
        <w:rPr>
          <w:rFonts w:eastAsiaTheme="minorEastAsia"/>
          <w:lang w:val="en-GB"/>
        </w:rPr>
        <w:t xml:space="preserve"> (</w:t>
      </w:r>
      <w:proofErr w:type="spellStart"/>
      <w:r w:rsidRPr="0E02F48C">
        <w:rPr>
          <w:rFonts w:eastAsiaTheme="minorEastAsia"/>
          <w:lang w:val="en-GB"/>
        </w:rPr>
        <w:t>wszystkie</w:t>
      </w:r>
      <w:proofErr w:type="spellEnd"/>
      <w:r w:rsidRPr="0E02F48C">
        <w:rPr>
          <w:rFonts w:eastAsiaTheme="minorEastAsia"/>
          <w:lang w:val="en-GB"/>
        </w:rPr>
        <w:t xml:space="preserve"> 4 </w:t>
      </w:r>
      <w:proofErr w:type="spellStart"/>
      <w:r w:rsidRPr="0E02F48C">
        <w:rPr>
          <w:rFonts w:eastAsiaTheme="minorEastAsia"/>
          <w:lang w:val="en-GB"/>
        </w:rPr>
        <w:t>części</w:t>
      </w:r>
      <w:proofErr w:type="spellEnd"/>
      <w:r w:rsidRPr="0E02F48C">
        <w:rPr>
          <w:rFonts w:eastAsiaTheme="minorEastAsia"/>
          <w:lang w:val="en-GB"/>
        </w:rPr>
        <w:t>: listening, reading, writing and speaking)</w:t>
      </w:r>
    </w:p>
    <w:p w14:paraId="7C180E1D" w14:textId="057DFA0E" w:rsidR="00CA7532" w:rsidRPr="00127977" w:rsidRDefault="00CA7532" w:rsidP="0E02F48C">
      <w:pPr>
        <w:rPr>
          <w:rFonts w:eastAsiaTheme="minorEastAsia"/>
          <w:lang w:val="en-GB"/>
        </w:rPr>
      </w:pPr>
      <w:r w:rsidRPr="0E02F48C">
        <w:rPr>
          <w:rFonts w:eastAsiaTheme="minorEastAsia"/>
          <w:b/>
          <w:bCs/>
          <w:color w:val="FF0000"/>
          <w:lang w:val="en-GB"/>
        </w:rPr>
        <w:t>LCCI EFB IV</w:t>
      </w:r>
      <w:r w:rsidR="00D43299" w:rsidRPr="0E02F48C">
        <w:rPr>
          <w:rFonts w:eastAsiaTheme="minorEastAsia"/>
          <w:b/>
          <w:bCs/>
          <w:color w:val="FF0000"/>
          <w:lang w:val="en-GB"/>
        </w:rPr>
        <w:t xml:space="preserve"> </w:t>
      </w:r>
      <w:proofErr w:type="spellStart"/>
      <w:r w:rsidR="00D43299" w:rsidRPr="0E02F48C">
        <w:rPr>
          <w:rFonts w:eastAsiaTheme="minorEastAsia"/>
          <w:b/>
          <w:bCs/>
          <w:color w:val="FF0000"/>
          <w:lang w:val="en-GB"/>
        </w:rPr>
        <w:t>poziom</w:t>
      </w:r>
      <w:proofErr w:type="spellEnd"/>
      <w:r w:rsidR="00D43299" w:rsidRPr="0E02F48C">
        <w:rPr>
          <w:rFonts w:eastAsiaTheme="minorEastAsia"/>
          <w:b/>
          <w:bCs/>
          <w:color w:val="FF0000"/>
          <w:lang w:val="en-GB"/>
        </w:rPr>
        <w:t xml:space="preserve"> </w:t>
      </w:r>
      <w:r w:rsidR="004866BF" w:rsidRPr="0E02F48C">
        <w:rPr>
          <w:rFonts w:eastAsiaTheme="minorEastAsia"/>
          <w:b/>
          <w:bCs/>
          <w:color w:val="FF0000"/>
          <w:lang w:val="en-GB"/>
        </w:rPr>
        <w:t>C1</w:t>
      </w:r>
      <w:r w:rsidRPr="0E02F48C">
        <w:rPr>
          <w:rFonts w:eastAsiaTheme="minorEastAsia"/>
          <w:color w:val="FF0000"/>
          <w:lang w:val="en-GB"/>
        </w:rPr>
        <w:t xml:space="preserve">: </w:t>
      </w:r>
      <w:r w:rsidR="009B6C23" w:rsidRPr="0E02F48C">
        <w:rPr>
          <w:rFonts w:eastAsiaTheme="minorEastAsia"/>
          <w:lang w:val="en-GB"/>
        </w:rPr>
        <w:t>Pass</w:t>
      </w:r>
      <w:r w:rsidRPr="0E02F48C">
        <w:rPr>
          <w:rFonts w:eastAsiaTheme="minorEastAsia"/>
          <w:lang w:val="en-GB"/>
        </w:rPr>
        <w:t xml:space="preserve"> = 4</w:t>
      </w:r>
      <w:r w:rsidR="009B6C23" w:rsidRPr="0E02F48C">
        <w:rPr>
          <w:rFonts w:eastAsiaTheme="minorEastAsia"/>
          <w:lang w:val="en-GB"/>
        </w:rPr>
        <w:t>.</w:t>
      </w:r>
      <w:r w:rsidRPr="0E02F48C">
        <w:rPr>
          <w:rFonts w:eastAsiaTheme="minorEastAsia"/>
          <w:lang w:val="en-GB"/>
        </w:rPr>
        <w:t xml:space="preserve">0; </w:t>
      </w:r>
      <w:r w:rsidR="009B6C23" w:rsidRPr="0E02F48C">
        <w:rPr>
          <w:rFonts w:eastAsiaTheme="minorEastAsia"/>
          <w:lang w:val="en-GB"/>
        </w:rPr>
        <w:t>Merit</w:t>
      </w:r>
      <w:r w:rsidRPr="0E02F48C">
        <w:rPr>
          <w:rFonts w:eastAsiaTheme="minorEastAsia"/>
          <w:lang w:val="en-GB"/>
        </w:rPr>
        <w:t xml:space="preserve"> = 4</w:t>
      </w:r>
      <w:r w:rsidR="009B6C23" w:rsidRPr="0E02F48C">
        <w:rPr>
          <w:rFonts w:eastAsiaTheme="minorEastAsia"/>
          <w:lang w:val="en-GB"/>
        </w:rPr>
        <w:t>.</w:t>
      </w:r>
      <w:r w:rsidRPr="0E02F48C">
        <w:rPr>
          <w:rFonts w:eastAsiaTheme="minorEastAsia"/>
          <w:lang w:val="en-GB"/>
        </w:rPr>
        <w:t>5; Distinction = 5</w:t>
      </w:r>
      <w:r w:rsidR="009B6C23" w:rsidRPr="0E02F48C">
        <w:rPr>
          <w:rFonts w:eastAsiaTheme="minorEastAsia"/>
          <w:lang w:val="en-GB"/>
        </w:rPr>
        <w:t>.0</w:t>
      </w:r>
      <w:r w:rsidRPr="0E02F48C">
        <w:rPr>
          <w:rFonts w:eastAsiaTheme="minorEastAsia"/>
          <w:lang w:val="en-GB"/>
        </w:rPr>
        <w:t xml:space="preserve"> (</w:t>
      </w:r>
      <w:proofErr w:type="spellStart"/>
      <w:r w:rsidRPr="0E02F48C">
        <w:rPr>
          <w:rFonts w:eastAsiaTheme="minorEastAsia"/>
          <w:lang w:val="en-GB"/>
        </w:rPr>
        <w:t>wszystkie</w:t>
      </w:r>
      <w:proofErr w:type="spellEnd"/>
      <w:r w:rsidRPr="0E02F48C">
        <w:rPr>
          <w:rFonts w:eastAsiaTheme="minorEastAsia"/>
          <w:lang w:val="en-GB"/>
        </w:rPr>
        <w:t xml:space="preserve"> 4 </w:t>
      </w:r>
      <w:proofErr w:type="spellStart"/>
      <w:r w:rsidRPr="0E02F48C">
        <w:rPr>
          <w:rFonts w:eastAsiaTheme="minorEastAsia"/>
          <w:lang w:val="en-GB"/>
        </w:rPr>
        <w:t>części</w:t>
      </w:r>
      <w:proofErr w:type="spellEnd"/>
      <w:r w:rsidRPr="0E02F48C">
        <w:rPr>
          <w:rFonts w:eastAsiaTheme="minorEastAsia"/>
          <w:lang w:val="en-GB"/>
        </w:rPr>
        <w:t>: listening, reading, writing, speaking)</w:t>
      </w:r>
    </w:p>
    <w:p w14:paraId="2DE5EFBB" w14:textId="52F5BB1B" w:rsidR="09D85A66" w:rsidRDefault="09D85A66" w:rsidP="0E02F48C">
      <w:pPr>
        <w:spacing w:beforeAutospacing="1" w:afterAutospacing="1" w:line="240" w:lineRule="auto"/>
        <w:outlineLvl w:val="1"/>
        <w:rPr>
          <w:rFonts w:eastAsiaTheme="minorEastAsia"/>
          <w:b/>
          <w:bCs/>
          <w:color w:val="FF0000"/>
          <w:lang w:val="en-GB" w:eastAsia="pl-PL"/>
        </w:rPr>
      </w:pPr>
      <w:r w:rsidRPr="0E02F48C">
        <w:rPr>
          <w:rFonts w:eastAsiaTheme="minorEastAsia"/>
          <w:b/>
          <w:bCs/>
          <w:color w:val="FF0000"/>
          <w:lang w:val="en-GB" w:eastAsia="pl-PL"/>
        </w:rPr>
        <w:t>English for Tourism (LCCI level 2)</w:t>
      </w:r>
      <w:r w:rsidRPr="0E02F48C">
        <w:rPr>
          <w:rFonts w:eastAsiaTheme="minorEastAsia"/>
          <w:lang w:val="en-GB" w:eastAsia="pl-PL"/>
        </w:rPr>
        <w:t xml:space="preserve"> </w:t>
      </w:r>
      <w:proofErr w:type="spellStart"/>
      <w:r w:rsidRPr="0E02F48C">
        <w:rPr>
          <w:rFonts w:eastAsiaTheme="minorEastAsia"/>
          <w:b/>
          <w:bCs/>
          <w:lang w:val="en-GB" w:eastAsia="pl-PL"/>
        </w:rPr>
        <w:t>poziom</w:t>
      </w:r>
      <w:proofErr w:type="spellEnd"/>
      <w:r w:rsidRPr="0E02F48C">
        <w:rPr>
          <w:rFonts w:eastAsiaTheme="minorEastAsia"/>
          <w:b/>
          <w:bCs/>
          <w:lang w:val="en-GB" w:eastAsia="pl-PL"/>
        </w:rPr>
        <w:t xml:space="preserve"> B1 (</w:t>
      </w:r>
      <w:proofErr w:type="spellStart"/>
      <w:r w:rsidRPr="0E02F48C">
        <w:rPr>
          <w:rFonts w:eastAsiaTheme="minorEastAsia"/>
          <w:b/>
          <w:bCs/>
          <w:lang w:val="en-GB" w:eastAsia="pl-PL"/>
        </w:rPr>
        <w:t>według</w:t>
      </w:r>
      <w:proofErr w:type="spellEnd"/>
      <w:r w:rsidRPr="0E02F48C">
        <w:rPr>
          <w:rFonts w:eastAsiaTheme="minorEastAsia"/>
          <w:b/>
          <w:bCs/>
          <w:lang w:val="en-GB" w:eastAsia="pl-PL"/>
        </w:rPr>
        <w:t xml:space="preserve"> </w:t>
      </w:r>
      <w:proofErr w:type="spellStart"/>
      <w:r w:rsidRPr="0E02F48C">
        <w:rPr>
          <w:rFonts w:eastAsiaTheme="minorEastAsia"/>
          <w:b/>
          <w:bCs/>
          <w:lang w:val="en-GB" w:eastAsia="pl-PL"/>
        </w:rPr>
        <w:t>tabeli</w:t>
      </w:r>
      <w:proofErr w:type="spellEnd"/>
      <w:r w:rsidRPr="0E02F48C">
        <w:rPr>
          <w:rFonts w:eastAsiaTheme="minorEastAsia"/>
          <w:b/>
          <w:bCs/>
          <w:lang w:val="en-GB" w:eastAsia="pl-PL"/>
        </w:rPr>
        <w:t xml:space="preserve"> CEFR)</w:t>
      </w:r>
    </w:p>
    <w:p w14:paraId="6FDCCEA4" w14:textId="3AFC6727" w:rsidR="5E128773" w:rsidRDefault="5E128773" w:rsidP="0E02F48C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EGZAMIN TELC</w:t>
      </w:r>
    </w:p>
    <w:p w14:paraId="41E25F87" w14:textId="77777777" w:rsidR="000B108C" w:rsidRDefault="000B108C" w:rsidP="0E02F48C">
      <w:pPr>
        <w:rPr>
          <w:rFonts w:eastAsiaTheme="minorEastAsia"/>
          <w:lang w:val="en-GB"/>
        </w:rPr>
      </w:pPr>
      <w:r w:rsidRPr="0E02F48C">
        <w:rPr>
          <w:rFonts w:eastAsiaTheme="minorEastAsia"/>
          <w:lang w:val="en-GB"/>
        </w:rPr>
        <w:t>TELC C1</w:t>
      </w:r>
      <w:r w:rsidR="00D43299" w:rsidRPr="0E02F48C">
        <w:rPr>
          <w:rFonts w:eastAsiaTheme="minorEastAsia"/>
          <w:lang w:val="en-GB"/>
        </w:rPr>
        <w:t xml:space="preserve"> (</w:t>
      </w:r>
      <w:proofErr w:type="spellStart"/>
      <w:r w:rsidR="00D43299" w:rsidRPr="0E02F48C">
        <w:rPr>
          <w:rFonts w:eastAsiaTheme="minorEastAsia"/>
          <w:lang w:val="en-GB"/>
        </w:rPr>
        <w:t>poziom</w:t>
      </w:r>
      <w:proofErr w:type="spellEnd"/>
      <w:r w:rsidR="00D43299" w:rsidRPr="0E02F48C">
        <w:rPr>
          <w:rFonts w:eastAsiaTheme="minorEastAsia"/>
          <w:lang w:val="en-GB"/>
        </w:rPr>
        <w:t xml:space="preserve"> C1)</w:t>
      </w:r>
      <w:r w:rsidRPr="0E02F48C">
        <w:rPr>
          <w:rFonts w:eastAsiaTheme="minorEastAsia"/>
          <w:lang w:val="en-GB"/>
        </w:rPr>
        <w:t xml:space="preserve">: 1/Very good = 5.0; </w:t>
      </w:r>
      <w:r w:rsidR="00D43299" w:rsidRPr="0E02F48C">
        <w:rPr>
          <w:rFonts w:eastAsiaTheme="minorEastAsia"/>
          <w:lang w:val="en-GB"/>
        </w:rPr>
        <w:t>2/Good = 4.0; 3/Satisfactory = 3.0</w:t>
      </w:r>
    </w:p>
    <w:p w14:paraId="451E326A" w14:textId="5E6AF86C" w:rsidR="69E01481" w:rsidRDefault="69E01481" w:rsidP="0E02F48C">
      <w:pPr>
        <w:pStyle w:val="Akapitzlist"/>
        <w:numPr>
          <w:ilvl w:val="0"/>
          <w:numId w:val="1"/>
        </w:numPr>
        <w:rPr>
          <w:rFonts w:eastAsiaTheme="minorEastAsia"/>
          <w:b/>
          <w:bCs/>
          <w:color w:val="C00000"/>
          <w:sz w:val="28"/>
          <w:szCs w:val="28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MATURA MIĘDZYNARODOWA/EUROPEJSKA</w:t>
      </w:r>
    </w:p>
    <w:p w14:paraId="1E690E02" w14:textId="599BC9CB" w:rsidR="00FE0D14" w:rsidRDefault="00FE0D14" w:rsidP="0E02F48C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FF0000"/>
          <w:lang w:eastAsia="pl-PL"/>
        </w:rPr>
      </w:pPr>
      <w:r w:rsidRPr="0E02F48C">
        <w:rPr>
          <w:rFonts w:eastAsiaTheme="minorEastAsia"/>
          <w:b/>
          <w:bCs/>
          <w:color w:val="FF0000"/>
          <w:lang w:eastAsia="pl-PL"/>
        </w:rPr>
        <w:t>Matura Międzynaro</w:t>
      </w:r>
      <w:r w:rsidR="007358CF" w:rsidRPr="0E02F48C">
        <w:rPr>
          <w:rFonts w:eastAsiaTheme="minorEastAsia"/>
          <w:b/>
          <w:bCs/>
          <w:color w:val="FF0000"/>
          <w:lang w:eastAsia="pl-PL"/>
        </w:rPr>
        <w:t>dowa (IB</w:t>
      </w:r>
      <w:r w:rsidR="00BC16B1" w:rsidRPr="0E02F48C">
        <w:rPr>
          <w:rFonts w:eastAsiaTheme="minorEastAsia"/>
          <w:b/>
          <w:bCs/>
          <w:color w:val="FF0000"/>
        </w:rPr>
        <w:t xml:space="preserve"> - </w:t>
      </w:r>
      <w:r w:rsidR="00BC16B1" w:rsidRPr="0E02F48C">
        <w:rPr>
          <w:rFonts w:eastAsiaTheme="minorEastAsia"/>
          <w:b/>
          <w:bCs/>
          <w:i/>
          <w:iCs/>
          <w:color w:val="FF0000"/>
        </w:rPr>
        <w:t xml:space="preserve">International </w:t>
      </w:r>
      <w:proofErr w:type="spellStart"/>
      <w:r w:rsidR="00BC16B1" w:rsidRPr="0E02F48C">
        <w:rPr>
          <w:rFonts w:eastAsiaTheme="minorEastAsia"/>
          <w:b/>
          <w:bCs/>
          <w:i/>
          <w:iCs/>
          <w:color w:val="FF0000"/>
        </w:rPr>
        <w:t>Baccalaureate</w:t>
      </w:r>
      <w:proofErr w:type="spellEnd"/>
      <w:r w:rsidR="00BC16B1" w:rsidRPr="0E02F48C">
        <w:rPr>
          <w:rFonts w:eastAsiaTheme="minorEastAsia"/>
          <w:b/>
          <w:bCs/>
          <w:color w:val="FF0000"/>
        </w:rPr>
        <w:t>)</w:t>
      </w:r>
      <w:r w:rsidR="0080209C" w:rsidRPr="0E02F48C">
        <w:rPr>
          <w:rFonts w:eastAsiaTheme="minorEastAsia"/>
          <w:b/>
          <w:bCs/>
          <w:color w:val="FF0000"/>
          <w:lang w:eastAsia="pl-PL"/>
        </w:rPr>
        <w:t xml:space="preserve"> </w:t>
      </w:r>
    </w:p>
    <w:p w14:paraId="55239AD7" w14:textId="70B17405" w:rsidR="006C4B82" w:rsidRPr="00E63DCE" w:rsidRDefault="0080209C" w:rsidP="0E02F48C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i/>
          <w:iCs/>
          <w:color w:val="FF0000"/>
          <w:lang w:eastAsia="pl-PL"/>
        </w:rPr>
      </w:pPr>
      <w:r w:rsidRPr="0E02F48C">
        <w:rPr>
          <w:rFonts w:eastAsiaTheme="minorEastAsia"/>
          <w:b/>
          <w:bCs/>
          <w:color w:val="FF0000"/>
          <w:lang w:eastAsia="pl-PL"/>
        </w:rPr>
        <w:t>Matura Europe</w:t>
      </w:r>
      <w:r w:rsidR="00230A47" w:rsidRPr="0E02F48C">
        <w:rPr>
          <w:rFonts w:eastAsiaTheme="minorEastAsia"/>
          <w:b/>
          <w:bCs/>
          <w:color w:val="FF0000"/>
          <w:lang w:eastAsia="pl-PL"/>
        </w:rPr>
        <w:t xml:space="preserve">jska </w:t>
      </w:r>
      <w:r w:rsidR="00E63DCE" w:rsidRPr="0E02F48C">
        <w:rPr>
          <w:rFonts w:eastAsiaTheme="minorEastAsia"/>
          <w:b/>
          <w:bCs/>
          <w:color w:val="FF0000"/>
          <w:lang w:eastAsia="pl-PL"/>
        </w:rPr>
        <w:t xml:space="preserve">(EB – </w:t>
      </w:r>
      <w:proofErr w:type="spellStart"/>
      <w:r w:rsidR="00E63DCE" w:rsidRPr="0E02F48C">
        <w:rPr>
          <w:rFonts w:eastAsiaTheme="minorEastAsia"/>
          <w:b/>
          <w:bCs/>
          <w:i/>
          <w:iCs/>
          <w:color w:val="FF0000"/>
        </w:rPr>
        <w:t>European</w:t>
      </w:r>
      <w:proofErr w:type="spellEnd"/>
      <w:r w:rsidR="00E63DCE" w:rsidRPr="0E02F48C">
        <w:rPr>
          <w:rFonts w:eastAsiaTheme="minorEastAsia"/>
          <w:b/>
          <w:bCs/>
          <w:i/>
          <w:iCs/>
          <w:color w:val="FF0000"/>
        </w:rPr>
        <w:t xml:space="preserve"> </w:t>
      </w:r>
      <w:proofErr w:type="spellStart"/>
      <w:r w:rsidR="00E63DCE" w:rsidRPr="0E02F48C">
        <w:rPr>
          <w:rFonts w:eastAsiaTheme="minorEastAsia"/>
          <w:b/>
          <w:bCs/>
          <w:i/>
          <w:iCs/>
          <w:color w:val="FF0000"/>
        </w:rPr>
        <w:t>Baccalaureate</w:t>
      </w:r>
      <w:proofErr w:type="spellEnd"/>
      <w:r w:rsidR="00E63DCE" w:rsidRPr="0E02F48C">
        <w:rPr>
          <w:rFonts w:eastAsiaTheme="minorEastAsia"/>
          <w:b/>
          <w:bCs/>
          <w:i/>
          <w:iCs/>
          <w:color w:val="FF0000"/>
        </w:rPr>
        <w:t xml:space="preserve">) </w:t>
      </w:r>
    </w:p>
    <w:p w14:paraId="7A9652BF" w14:textId="3EE13B6F" w:rsidR="027E5F75" w:rsidRDefault="027E5F75" w:rsidP="0E02F48C">
      <w:pPr>
        <w:spacing w:beforeAutospacing="1" w:afterAutospacing="1" w:line="240" w:lineRule="auto"/>
        <w:outlineLvl w:val="1"/>
        <w:rPr>
          <w:rFonts w:eastAsiaTheme="minorEastAsia"/>
          <w:b/>
          <w:bCs/>
          <w:i/>
          <w:iCs/>
          <w:color w:val="FF0000"/>
        </w:rPr>
      </w:pPr>
    </w:p>
    <w:p w14:paraId="6C9F3F78" w14:textId="0AFC8ACC" w:rsidR="027E5F75" w:rsidRDefault="6FBEC5BD" w:rsidP="0E02F48C">
      <w:pPr>
        <w:pStyle w:val="Akapitzlist"/>
        <w:numPr>
          <w:ilvl w:val="0"/>
          <w:numId w:val="2"/>
        </w:numPr>
        <w:spacing w:beforeAutospacing="1" w:afterAutospacing="1" w:line="240" w:lineRule="auto"/>
        <w:jc w:val="both"/>
        <w:rPr>
          <w:rFonts w:eastAsiaTheme="minorEastAsia"/>
          <w:sz w:val="24"/>
          <w:szCs w:val="24"/>
        </w:rPr>
      </w:pPr>
      <w:r w:rsidRPr="0E02F48C">
        <w:rPr>
          <w:rFonts w:eastAsiaTheme="minorEastAsia"/>
          <w:sz w:val="24"/>
          <w:szCs w:val="24"/>
        </w:rPr>
        <w:t xml:space="preserve">International </w:t>
      </w:r>
      <w:proofErr w:type="spellStart"/>
      <w:r w:rsidRPr="0E02F48C">
        <w:rPr>
          <w:rFonts w:eastAsiaTheme="minorEastAsia"/>
          <w:sz w:val="24"/>
          <w:szCs w:val="24"/>
        </w:rPr>
        <w:t>Baccalaureate</w:t>
      </w:r>
      <w:proofErr w:type="spellEnd"/>
      <w:r w:rsidRPr="0E02F48C">
        <w:rPr>
          <w:rFonts w:eastAsiaTheme="minorEastAsia"/>
          <w:sz w:val="24"/>
          <w:szCs w:val="24"/>
        </w:rPr>
        <w:t xml:space="preserve"> Organization na poziomie rozszerzonym lub podstawowym. </w:t>
      </w:r>
      <w:proofErr w:type="spellStart"/>
      <w:r w:rsidRPr="0E02F48C">
        <w:rPr>
          <w:rFonts w:eastAsiaTheme="minorEastAsia"/>
          <w:sz w:val="24"/>
          <w:szCs w:val="24"/>
        </w:rPr>
        <w:t>Group</w:t>
      </w:r>
      <w:proofErr w:type="spellEnd"/>
      <w:r w:rsidRPr="0E02F48C">
        <w:rPr>
          <w:rFonts w:eastAsiaTheme="minorEastAsia"/>
          <w:sz w:val="24"/>
          <w:szCs w:val="24"/>
        </w:rPr>
        <w:t xml:space="preserve"> 1: </w:t>
      </w:r>
      <w:r w:rsidRPr="0E02F48C">
        <w:rPr>
          <w:rFonts w:eastAsiaTheme="minorEastAsia"/>
          <w:b/>
          <w:bCs/>
          <w:sz w:val="24"/>
          <w:szCs w:val="24"/>
        </w:rPr>
        <w:t>Language A</w:t>
      </w:r>
      <w:r w:rsidRPr="0E02F48C">
        <w:rPr>
          <w:rFonts w:eastAsiaTheme="minorEastAsia"/>
          <w:sz w:val="24"/>
          <w:szCs w:val="24"/>
        </w:rPr>
        <w:t xml:space="preserve"> - </w:t>
      </w:r>
      <w:r w:rsidRPr="0E02F48C">
        <w:rPr>
          <w:rFonts w:eastAsiaTheme="minorEastAsia"/>
          <w:color w:val="FF0000"/>
          <w:sz w:val="24"/>
          <w:szCs w:val="24"/>
        </w:rPr>
        <w:t>język ojczysty</w:t>
      </w:r>
    </w:p>
    <w:p w14:paraId="7CA90A98" w14:textId="66E90334" w:rsidR="027E5F75" w:rsidRDefault="6FBEC5BD" w:rsidP="0E02F48C">
      <w:pPr>
        <w:pStyle w:val="Akapitzlist"/>
        <w:numPr>
          <w:ilvl w:val="0"/>
          <w:numId w:val="2"/>
        </w:numPr>
        <w:spacing w:beforeAutospacing="1" w:afterAutospacing="1" w:line="240" w:lineRule="auto"/>
        <w:rPr>
          <w:rFonts w:eastAsiaTheme="minorEastAsia"/>
          <w:sz w:val="24"/>
          <w:szCs w:val="24"/>
        </w:rPr>
      </w:pPr>
      <w:proofErr w:type="spellStart"/>
      <w:r w:rsidRPr="0E02F48C">
        <w:rPr>
          <w:rFonts w:eastAsiaTheme="minorEastAsia"/>
          <w:sz w:val="24"/>
          <w:szCs w:val="24"/>
        </w:rPr>
        <w:t>Group</w:t>
      </w:r>
      <w:proofErr w:type="spellEnd"/>
      <w:r w:rsidRPr="0E02F48C">
        <w:rPr>
          <w:rFonts w:eastAsiaTheme="minorEastAsia"/>
          <w:sz w:val="24"/>
          <w:szCs w:val="24"/>
        </w:rPr>
        <w:t xml:space="preserve"> 2: </w:t>
      </w:r>
      <w:r w:rsidRPr="0E02F48C">
        <w:rPr>
          <w:rFonts w:eastAsiaTheme="minorEastAsia"/>
          <w:b/>
          <w:bCs/>
          <w:sz w:val="24"/>
          <w:szCs w:val="24"/>
        </w:rPr>
        <w:t>Language B</w:t>
      </w:r>
      <w:r w:rsidRPr="0E02F48C">
        <w:rPr>
          <w:rFonts w:eastAsiaTheme="minorEastAsia"/>
          <w:sz w:val="24"/>
          <w:szCs w:val="24"/>
        </w:rPr>
        <w:t xml:space="preserve"> - </w:t>
      </w:r>
      <w:r w:rsidRPr="0E02F48C">
        <w:rPr>
          <w:rFonts w:eastAsiaTheme="minorEastAsia"/>
          <w:color w:val="FF0000"/>
          <w:sz w:val="24"/>
          <w:szCs w:val="24"/>
        </w:rPr>
        <w:t>język obcy</w:t>
      </w:r>
    </w:p>
    <w:p w14:paraId="13B5B9AD" w14:textId="7C55187B" w:rsidR="027E5F75" w:rsidRDefault="6FBEC5BD" w:rsidP="74C64B62">
      <w:pPr>
        <w:spacing w:beforeAutospacing="1" w:afterAutospacing="1" w:line="240" w:lineRule="auto"/>
        <w:ind w:left="360"/>
        <w:rPr>
          <w:rFonts w:eastAsiaTheme="minorEastAsia"/>
          <w:b/>
          <w:bCs/>
          <w:color w:val="FF0000"/>
          <w:sz w:val="24"/>
          <w:szCs w:val="24"/>
        </w:rPr>
      </w:pPr>
      <w:r w:rsidRPr="74C64B62">
        <w:rPr>
          <w:rFonts w:eastAsiaTheme="minorEastAsia"/>
          <w:b/>
          <w:bCs/>
          <w:color w:val="FF0000"/>
          <w:sz w:val="24"/>
          <w:szCs w:val="24"/>
        </w:rPr>
        <w:lastRenderedPageBreak/>
        <w:t>Poniżej przeliczni</w:t>
      </w:r>
      <w:r w:rsidR="15CE9484" w:rsidRPr="74C64B62">
        <w:rPr>
          <w:rFonts w:eastAsiaTheme="minorEastAsia"/>
          <w:b/>
          <w:bCs/>
          <w:color w:val="FF0000"/>
          <w:sz w:val="24"/>
          <w:szCs w:val="24"/>
        </w:rPr>
        <w:t>k</w:t>
      </w:r>
      <w:r w:rsidRPr="74C64B62">
        <w:rPr>
          <w:rFonts w:eastAsiaTheme="minorEastAsia"/>
          <w:b/>
          <w:bCs/>
          <w:color w:val="FF0000"/>
          <w:sz w:val="24"/>
          <w:szCs w:val="24"/>
        </w:rPr>
        <w:t xml:space="preserve"> Matury międzynarodowej dla J. ANGIELSKIEGO do CEFR</w:t>
      </w:r>
      <w:r w:rsidR="4168C43C" w:rsidRPr="74C64B62">
        <w:rPr>
          <w:rFonts w:eastAsiaTheme="minorEastAsia"/>
          <w:b/>
          <w:bCs/>
          <w:color w:val="FF0000"/>
          <w:sz w:val="24"/>
          <w:szCs w:val="24"/>
        </w:rPr>
        <w:t xml:space="preserve"> </w:t>
      </w:r>
    </w:p>
    <w:p w14:paraId="5E8E2EA8" w14:textId="59FF3D73" w:rsidR="4168C43C" w:rsidRDefault="4168C43C" w:rsidP="74C64B62">
      <w:pPr>
        <w:spacing w:beforeAutospacing="1" w:afterAutospacing="1" w:line="240" w:lineRule="auto"/>
        <w:ind w:left="360"/>
        <w:rPr>
          <w:rFonts w:eastAsiaTheme="minorEastAsia"/>
          <w:sz w:val="24"/>
          <w:szCs w:val="24"/>
        </w:rPr>
      </w:pPr>
      <w:r w:rsidRPr="74C64B62">
        <w:rPr>
          <w:rFonts w:eastAsiaTheme="minorEastAsia"/>
          <w:sz w:val="24"/>
          <w:szCs w:val="24"/>
        </w:rPr>
        <w:t>Zapis</w:t>
      </w:r>
      <w:r w:rsidRPr="74C64B62">
        <w:rPr>
          <w:rFonts w:eastAsiaTheme="minorEastAsia"/>
          <w:color w:val="FF0000"/>
          <w:sz w:val="24"/>
          <w:szCs w:val="24"/>
        </w:rPr>
        <w:t xml:space="preserve"> </w:t>
      </w:r>
      <w:r w:rsidRPr="74C64B62">
        <w:rPr>
          <w:rFonts w:eastAsiaTheme="minorEastAsia"/>
          <w:b/>
          <w:bCs/>
          <w:color w:val="FF0000"/>
          <w:sz w:val="24"/>
          <w:szCs w:val="24"/>
        </w:rPr>
        <w:t>SL</w:t>
      </w:r>
      <w:r w:rsidRPr="74C64B62">
        <w:rPr>
          <w:rFonts w:eastAsiaTheme="minorEastAsia"/>
          <w:sz w:val="24"/>
          <w:szCs w:val="24"/>
        </w:rPr>
        <w:t xml:space="preserve"> (standard </w:t>
      </w:r>
      <w:proofErr w:type="spellStart"/>
      <w:r w:rsidRPr="74C64B62">
        <w:rPr>
          <w:rFonts w:eastAsiaTheme="minorEastAsia"/>
          <w:sz w:val="24"/>
          <w:szCs w:val="24"/>
        </w:rPr>
        <w:t>level</w:t>
      </w:r>
      <w:proofErr w:type="spellEnd"/>
      <w:r w:rsidRPr="74C64B62">
        <w:rPr>
          <w:rFonts w:eastAsiaTheme="minorEastAsia"/>
          <w:sz w:val="24"/>
          <w:szCs w:val="24"/>
        </w:rPr>
        <w:t xml:space="preserve">) </w:t>
      </w:r>
      <w:r w:rsidRPr="74C64B62">
        <w:rPr>
          <w:rFonts w:eastAsiaTheme="minorEastAsia"/>
          <w:b/>
          <w:bCs/>
          <w:sz w:val="24"/>
          <w:szCs w:val="24"/>
        </w:rPr>
        <w:t>poziom podstawowy</w:t>
      </w:r>
      <w:r w:rsidRPr="74C64B62">
        <w:rPr>
          <w:rFonts w:eastAsiaTheme="minorEastAsia"/>
          <w:sz w:val="24"/>
          <w:szCs w:val="24"/>
        </w:rPr>
        <w:t xml:space="preserve">/ </w:t>
      </w:r>
      <w:r w:rsidRPr="74C64B62">
        <w:rPr>
          <w:rFonts w:eastAsiaTheme="minorEastAsia"/>
          <w:b/>
          <w:bCs/>
          <w:color w:val="FF0000"/>
          <w:sz w:val="24"/>
          <w:szCs w:val="24"/>
        </w:rPr>
        <w:t xml:space="preserve">HL </w:t>
      </w:r>
      <w:r w:rsidRPr="74C64B62">
        <w:rPr>
          <w:rFonts w:eastAsiaTheme="minorEastAsia"/>
          <w:sz w:val="24"/>
          <w:szCs w:val="24"/>
        </w:rPr>
        <w:t>(</w:t>
      </w:r>
      <w:proofErr w:type="spellStart"/>
      <w:r w:rsidRPr="74C64B62">
        <w:rPr>
          <w:rFonts w:eastAsiaTheme="minorEastAsia"/>
          <w:sz w:val="24"/>
          <w:szCs w:val="24"/>
        </w:rPr>
        <w:t>higher</w:t>
      </w:r>
      <w:proofErr w:type="spellEnd"/>
      <w:r w:rsidRPr="74C64B62">
        <w:rPr>
          <w:rFonts w:eastAsiaTheme="minorEastAsia"/>
          <w:sz w:val="24"/>
          <w:szCs w:val="24"/>
        </w:rPr>
        <w:t xml:space="preserve"> </w:t>
      </w:r>
      <w:proofErr w:type="spellStart"/>
      <w:r w:rsidRPr="74C64B62">
        <w:rPr>
          <w:rFonts w:eastAsiaTheme="minorEastAsia"/>
          <w:sz w:val="24"/>
          <w:szCs w:val="24"/>
        </w:rPr>
        <w:t>level</w:t>
      </w:r>
      <w:proofErr w:type="spellEnd"/>
      <w:r w:rsidRPr="74C64B62">
        <w:rPr>
          <w:rFonts w:eastAsiaTheme="minorEastAsia"/>
          <w:sz w:val="24"/>
          <w:szCs w:val="24"/>
        </w:rPr>
        <w:t xml:space="preserve">) </w:t>
      </w:r>
      <w:r w:rsidRPr="74C64B62">
        <w:rPr>
          <w:rFonts w:eastAsiaTheme="minorEastAsia"/>
          <w:b/>
          <w:bCs/>
          <w:sz w:val="24"/>
          <w:szCs w:val="24"/>
        </w:rPr>
        <w:t>poziom rozszerzony</w:t>
      </w:r>
    </w:p>
    <w:p w14:paraId="6B02E73F" w14:textId="5C244BF0" w:rsidR="027E5F75" w:rsidRDefault="6FBEC5BD" w:rsidP="0E02F48C">
      <w:pPr>
        <w:spacing w:beforeAutospacing="1" w:afterAutospacing="1" w:line="257" w:lineRule="auto"/>
        <w:rPr>
          <w:rFonts w:eastAsiaTheme="minorEastAsia"/>
        </w:rPr>
      </w:pPr>
      <w:r>
        <w:rPr>
          <w:noProof/>
        </w:rPr>
        <w:drawing>
          <wp:inline distT="0" distB="0" distL="0" distR="0" wp14:anchorId="21C24803" wp14:editId="1C8921D7">
            <wp:extent cx="4572000" cy="3190875"/>
            <wp:effectExtent l="0" t="0" r="0" b="0"/>
            <wp:docPr id="1095333414" name="Obraz 1095333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1E872" w14:textId="6DE47DC4" w:rsidR="027E5F75" w:rsidRDefault="644A25C7" w:rsidP="0E02F48C">
      <w:pPr>
        <w:spacing w:beforeAutospacing="1" w:afterAutospacing="1" w:line="240" w:lineRule="auto"/>
        <w:rPr>
          <w:rFonts w:eastAsiaTheme="minorEastAsia"/>
          <w:b/>
          <w:bCs/>
          <w:color w:val="FF0000"/>
          <w:u w:val="single"/>
        </w:rPr>
      </w:pPr>
      <w:r w:rsidRPr="0E02F48C">
        <w:rPr>
          <w:rFonts w:eastAsiaTheme="minorEastAsia"/>
          <w:b/>
          <w:bCs/>
          <w:color w:val="FF0000"/>
          <w:u w:val="single"/>
        </w:rPr>
        <w:t xml:space="preserve">Matura międzynarodowa </w:t>
      </w:r>
      <w:r w:rsidR="4CD53975" w:rsidRPr="0E02F48C">
        <w:rPr>
          <w:rFonts w:eastAsiaTheme="minorEastAsia"/>
          <w:b/>
          <w:bCs/>
          <w:color w:val="FF0000"/>
          <w:u w:val="single"/>
        </w:rPr>
        <w:t>(przelicznik procentowy ocen)</w:t>
      </w:r>
    </w:p>
    <w:p w14:paraId="2F10A58F" w14:textId="5E4D7BA6" w:rsidR="027E5F75" w:rsidRDefault="644A25C7" w:rsidP="0E02F48C">
      <w:pPr>
        <w:spacing w:beforeAutospacing="1" w:afterAutospacing="1" w:line="240" w:lineRule="auto"/>
        <w:rPr>
          <w:rFonts w:eastAsiaTheme="minorEastAsia"/>
          <w:b/>
          <w:bCs/>
          <w:u w:val="single"/>
        </w:rPr>
      </w:pPr>
      <w:r>
        <w:rPr>
          <w:noProof/>
        </w:rPr>
        <w:drawing>
          <wp:inline distT="0" distB="0" distL="0" distR="0" wp14:anchorId="5F8E18E1" wp14:editId="707E7796">
            <wp:extent cx="2876550" cy="1509082"/>
            <wp:effectExtent l="0" t="0" r="0" b="0"/>
            <wp:docPr id="19103802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50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A5D8E" w14:textId="56D89FEB" w:rsidR="027E5F75" w:rsidRDefault="454C2710" w:rsidP="0E02F48C">
      <w:pPr>
        <w:spacing w:beforeAutospacing="1" w:afterAutospacing="1" w:line="240" w:lineRule="auto"/>
        <w:rPr>
          <w:rFonts w:eastAsiaTheme="minorEastAsia"/>
          <w:b/>
          <w:bCs/>
          <w:color w:val="FF0000"/>
        </w:rPr>
      </w:pPr>
      <w:r w:rsidRPr="0E02F48C">
        <w:rPr>
          <w:rFonts w:eastAsiaTheme="minorEastAsia"/>
          <w:b/>
          <w:bCs/>
        </w:rPr>
        <w:t>Zapis</w:t>
      </w:r>
      <w:r w:rsidRPr="0E02F48C">
        <w:rPr>
          <w:rFonts w:eastAsiaTheme="minorEastAsia"/>
          <w:b/>
          <w:bCs/>
          <w:u w:val="single"/>
        </w:rPr>
        <w:t xml:space="preserve"> </w:t>
      </w:r>
      <w:r w:rsidR="3C3C84BC" w:rsidRPr="0E02F48C">
        <w:rPr>
          <w:rFonts w:eastAsiaTheme="minorEastAsia"/>
          <w:b/>
          <w:bCs/>
          <w:u w:val="single"/>
        </w:rPr>
        <w:t>LANGUAGE B</w:t>
      </w:r>
      <w:r w:rsidR="3C3C84BC" w:rsidRPr="0E02F48C">
        <w:rPr>
          <w:rFonts w:eastAsiaTheme="minorEastAsia"/>
          <w:b/>
          <w:bCs/>
        </w:rPr>
        <w:t xml:space="preserve"> świadczy o tym, że dla kandydata j. angielski był j. obcym</w:t>
      </w:r>
    </w:p>
    <w:p w14:paraId="3DCFCDCC" w14:textId="2C3C08DF" w:rsidR="027E5F75" w:rsidRDefault="3C3C84BC" w:rsidP="0E02F48C">
      <w:pPr>
        <w:spacing w:beforeAutospacing="1" w:afterAutospacing="1" w:line="240" w:lineRule="auto"/>
        <w:rPr>
          <w:rFonts w:eastAsiaTheme="minorEastAsia"/>
          <w:b/>
          <w:bCs/>
        </w:rPr>
      </w:pPr>
      <w:r w:rsidRPr="0E02F48C">
        <w:rPr>
          <w:rFonts w:eastAsiaTheme="minorEastAsia"/>
          <w:b/>
          <w:bCs/>
        </w:rPr>
        <w:t xml:space="preserve">Zapis </w:t>
      </w:r>
      <w:r w:rsidRPr="0E02F48C">
        <w:rPr>
          <w:rFonts w:eastAsiaTheme="minorEastAsia"/>
          <w:b/>
          <w:bCs/>
          <w:u w:val="single"/>
        </w:rPr>
        <w:t>LANGUAGE A</w:t>
      </w:r>
      <w:r w:rsidRPr="0E02F48C">
        <w:rPr>
          <w:rFonts w:eastAsiaTheme="minorEastAsia"/>
          <w:b/>
          <w:bCs/>
        </w:rPr>
        <w:t xml:space="preserve"> świadczy</w:t>
      </w:r>
      <w:r w:rsidR="763CF88B" w:rsidRPr="0E02F48C">
        <w:rPr>
          <w:rFonts w:eastAsiaTheme="minorEastAsia"/>
          <w:b/>
          <w:bCs/>
        </w:rPr>
        <w:t xml:space="preserve"> </w:t>
      </w:r>
      <w:r w:rsidRPr="0E02F48C">
        <w:rPr>
          <w:rFonts w:eastAsiaTheme="minorEastAsia"/>
          <w:b/>
          <w:bCs/>
        </w:rPr>
        <w:t>o tym, że dla kandydata j. angielski był j. ojczystym</w:t>
      </w:r>
    </w:p>
    <w:p w14:paraId="1A811123" w14:textId="1BA5028C" w:rsidR="027E5F75" w:rsidRDefault="027E5F75" w:rsidP="0E02F48C">
      <w:pPr>
        <w:spacing w:beforeAutospacing="1" w:afterAutospacing="1" w:line="240" w:lineRule="auto"/>
        <w:rPr>
          <w:rFonts w:eastAsiaTheme="minorEastAsia"/>
          <w:b/>
          <w:bCs/>
        </w:rPr>
      </w:pPr>
    </w:p>
    <w:p w14:paraId="01D897DE" w14:textId="64F8A83F" w:rsidR="027E5F75" w:rsidRDefault="5F68376F" w:rsidP="0E02F48C">
      <w:pPr>
        <w:spacing w:beforeAutospacing="1" w:afterAutospacing="1" w:line="240" w:lineRule="auto"/>
        <w:ind w:left="360"/>
        <w:rPr>
          <w:rFonts w:eastAsiaTheme="minorEastAsia"/>
          <w:b/>
          <w:bCs/>
          <w:color w:val="C00000"/>
        </w:rPr>
      </w:pPr>
      <w:r w:rsidRPr="0E02F48C">
        <w:rPr>
          <w:rFonts w:eastAsiaTheme="minorEastAsia"/>
          <w:b/>
          <w:bCs/>
          <w:color w:val="C00000"/>
          <w:sz w:val="28"/>
          <w:szCs w:val="28"/>
        </w:rPr>
        <w:t>VII.DODATKOWE INFORMACJE</w:t>
      </w:r>
    </w:p>
    <w:p w14:paraId="0A607422" w14:textId="2B0FD090" w:rsidR="00927BA5" w:rsidRDefault="00CA7532" w:rsidP="0E02F48C">
      <w:pPr>
        <w:rPr>
          <w:rFonts w:eastAsiaTheme="minorEastAsia"/>
        </w:rPr>
      </w:pPr>
      <w:r w:rsidRPr="0E02F48C">
        <w:rPr>
          <w:rFonts w:eastAsiaTheme="minorEastAsia"/>
          <w:b/>
          <w:bCs/>
          <w:i/>
          <w:iCs/>
        </w:rPr>
        <w:t xml:space="preserve">Uznajemy certyfikaty wydane najpóźniej 5 </w:t>
      </w:r>
      <w:r w:rsidR="00D43299" w:rsidRPr="0E02F48C">
        <w:rPr>
          <w:rFonts w:eastAsiaTheme="minorEastAsia"/>
          <w:b/>
          <w:bCs/>
          <w:i/>
          <w:iCs/>
        </w:rPr>
        <w:t xml:space="preserve">lat </w:t>
      </w:r>
      <w:r w:rsidRPr="0E02F48C">
        <w:rPr>
          <w:rFonts w:eastAsiaTheme="minorEastAsia"/>
          <w:b/>
          <w:bCs/>
          <w:i/>
          <w:iCs/>
        </w:rPr>
        <w:t xml:space="preserve">przed terminem </w:t>
      </w:r>
      <w:r w:rsidR="00D43299" w:rsidRPr="0E02F48C">
        <w:rPr>
          <w:rFonts w:eastAsiaTheme="minorEastAsia"/>
          <w:b/>
          <w:bCs/>
          <w:i/>
          <w:iCs/>
        </w:rPr>
        <w:t xml:space="preserve">wpisu punktów </w:t>
      </w:r>
      <w:r w:rsidR="00D43299" w:rsidRPr="0E02F48C">
        <w:rPr>
          <w:rFonts w:eastAsiaTheme="minorEastAsia"/>
          <w:b/>
          <w:bCs/>
          <w:color w:val="000000"/>
          <w:shd w:val="clear" w:color="auto" w:fill="FFFFFF"/>
        </w:rPr>
        <w:t>w systemie rekrutacji</w:t>
      </w:r>
      <w:r w:rsidR="00D43299" w:rsidRPr="0E02F48C">
        <w:rPr>
          <w:rFonts w:eastAsiaTheme="minorEastAsia"/>
          <w:color w:val="000000"/>
          <w:shd w:val="clear" w:color="auto" w:fill="FFFFFF"/>
        </w:rPr>
        <w:t> </w:t>
      </w:r>
      <w:hyperlink r:id="rId12" w:tgtFrame="_blank" w:history="1">
        <w:r w:rsidR="00D43299" w:rsidRPr="0E02F48C">
          <w:rPr>
            <w:rStyle w:val="Hipercze"/>
            <w:rFonts w:eastAsiaTheme="minorEastAsia"/>
            <w:color w:val="172868"/>
            <w:shd w:val="clear" w:color="auto" w:fill="FFFFFF"/>
          </w:rPr>
          <w:t>www.mobility.p.lodz.pl</w:t>
        </w:r>
      </w:hyperlink>
      <w:bookmarkStart w:id="0" w:name="_GoBack"/>
      <w:bookmarkEnd w:id="0"/>
    </w:p>
    <w:p w14:paraId="3153FA18" w14:textId="77777777" w:rsidR="00927BA5" w:rsidRDefault="00927BA5" w:rsidP="0E02F48C">
      <w:pPr>
        <w:rPr>
          <w:rFonts w:eastAsiaTheme="minorEastAsia"/>
        </w:rPr>
      </w:pPr>
      <w:r w:rsidRPr="0E02F48C">
        <w:rPr>
          <w:rFonts w:eastAsiaTheme="minorEastAsia"/>
          <w:b/>
          <w:bCs/>
        </w:rPr>
        <w:t>Przelicznik ocen z języka obcego</w:t>
      </w:r>
      <w:r w:rsidRPr="0E02F48C">
        <w:rPr>
          <w:rFonts w:eastAsiaTheme="minorEastAsia"/>
        </w:rPr>
        <w:t xml:space="preserve"> dla studentów PŁ dotyczący zasad wyjazdów studentów Politechniki Łódzkiej na studia zagraniczne w ramach programu Erasmus+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927BA5" w14:paraId="637D5EDE" w14:textId="77777777" w:rsidTr="0E02F48C">
        <w:trPr>
          <w:jc w:val="center"/>
        </w:trPr>
        <w:tc>
          <w:tcPr>
            <w:tcW w:w="1510" w:type="dxa"/>
          </w:tcPr>
          <w:p w14:paraId="7DAE37F7" w14:textId="77777777" w:rsidR="00927BA5" w:rsidRDefault="00927BA5" w:rsidP="0E02F48C">
            <w:pPr>
              <w:rPr>
                <w:rFonts w:eastAsiaTheme="minorEastAsia"/>
                <w:b/>
                <w:bCs/>
                <w:color w:val="C00000"/>
                <w:u w:val="single"/>
              </w:rPr>
            </w:pPr>
          </w:p>
        </w:tc>
        <w:tc>
          <w:tcPr>
            <w:tcW w:w="1510" w:type="dxa"/>
          </w:tcPr>
          <w:p w14:paraId="1FA6095A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B1</w:t>
            </w:r>
          </w:p>
        </w:tc>
        <w:tc>
          <w:tcPr>
            <w:tcW w:w="1510" w:type="dxa"/>
          </w:tcPr>
          <w:p w14:paraId="3FC176AC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B2 (+2 pkt)</w:t>
            </w:r>
          </w:p>
        </w:tc>
        <w:tc>
          <w:tcPr>
            <w:tcW w:w="1510" w:type="dxa"/>
          </w:tcPr>
          <w:p w14:paraId="7BF26811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B2+ (+3 pkt)</w:t>
            </w:r>
          </w:p>
        </w:tc>
        <w:tc>
          <w:tcPr>
            <w:tcW w:w="1511" w:type="dxa"/>
          </w:tcPr>
          <w:p w14:paraId="1D8F4E3D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C1 (+4 pkt)</w:t>
            </w:r>
          </w:p>
        </w:tc>
        <w:tc>
          <w:tcPr>
            <w:tcW w:w="1511" w:type="dxa"/>
          </w:tcPr>
          <w:p w14:paraId="1DB92998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C2 (+6 pkt)</w:t>
            </w:r>
          </w:p>
        </w:tc>
      </w:tr>
      <w:tr w:rsidR="00927BA5" w14:paraId="5514925B" w14:textId="77777777" w:rsidTr="0E02F48C">
        <w:trPr>
          <w:jc w:val="center"/>
        </w:trPr>
        <w:tc>
          <w:tcPr>
            <w:tcW w:w="1510" w:type="dxa"/>
          </w:tcPr>
          <w:p w14:paraId="5BAD62C2" w14:textId="77777777" w:rsidR="00927BA5" w:rsidRPr="00927BA5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3.0</w:t>
            </w:r>
          </w:p>
        </w:tc>
        <w:tc>
          <w:tcPr>
            <w:tcW w:w="1510" w:type="dxa"/>
          </w:tcPr>
          <w:p w14:paraId="25B28CD6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3</w:t>
            </w:r>
          </w:p>
        </w:tc>
        <w:tc>
          <w:tcPr>
            <w:tcW w:w="1510" w:type="dxa"/>
          </w:tcPr>
          <w:p w14:paraId="4DD1B7D9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5</w:t>
            </w:r>
          </w:p>
        </w:tc>
        <w:tc>
          <w:tcPr>
            <w:tcW w:w="1510" w:type="dxa"/>
          </w:tcPr>
          <w:p w14:paraId="0186CBF7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6</w:t>
            </w:r>
          </w:p>
        </w:tc>
        <w:tc>
          <w:tcPr>
            <w:tcW w:w="1511" w:type="dxa"/>
          </w:tcPr>
          <w:p w14:paraId="2B4B64D3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7</w:t>
            </w:r>
          </w:p>
        </w:tc>
        <w:tc>
          <w:tcPr>
            <w:tcW w:w="1511" w:type="dxa"/>
          </w:tcPr>
          <w:p w14:paraId="0667BEEF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9</w:t>
            </w:r>
          </w:p>
        </w:tc>
      </w:tr>
      <w:tr w:rsidR="00927BA5" w14:paraId="47AF4481" w14:textId="77777777" w:rsidTr="0E02F48C">
        <w:trPr>
          <w:jc w:val="center"/>
        </w:trPr>
        <w:tc>
          <w:tcPr>
            <w:tcW w:w="1510" w:type="dxa"/>
          </w:tcPr>
          <w:p w14:paraId="113F7FBF" w14:textId="77777777" w:rsidR="00927BA5" w:rsidRPr="00927BA5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3.5</w:t>
            </w:r>
          </w:p>
        </w:tc>
        <w:tc>
          <w:tcPr>
            <w:tcW w:w="1510" w:type="dxa"/>
          </w:tcPr>
          <w:p w14:paraId="4C14738A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3.5</w:t>
            </w:r>
          </w:p>
        </w:tc>
        <w:tc>
          <w:tcPr>
            <w:tcW w:w="1510" w:type="dxa"/>
          </w:tcPr>
          <w:p w14:paraId="47A154F7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5.5</w:t>
            </w:r>
          </w:p>
        </w:tc>
        <w:tc>
          <w:tcPr>
            <w:tcW w:w="1510" w:type="dxa"/>
          </w:tcPr>
          <w:p w14:paraId="13456DC9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6.5</w:t>
            </w:r>
          </w:p>
        </w:tc>
        <w:tc>
          <w:tcPr>
            <w:tcW w:w="1511" w:type="dxa"/>
          </w:tcPr>
          <w:p w14:paraId="69917AA1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7.5</w:t>
            </w:r>
          </w:p>
        </w:tc>
        <w:tc>
          <w:tcPr>
            <w:tcW w:w="1511" w:type="dxa"/>
          </w:tcPr>
          <w:p w14:paraId="0D1A5EB0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9.5</w:t>
            </w:r>
          </w:p>
        </w:tc>
      </w:tr>
      <w:tr w:rsidR="00927BA5" w14:paraId="621791B8" w14:textId="77777777" w:rsidTr="0E02F48C">
        <w:trPr>
          <w:jc w:val="center"/>
        </w:trPr>
        <w:tc>
          <w:tcPr>
            <w:tcW w:w="1510" w:type="dxa"/>
          </w:tcPr>
          <w:p w14:paraId="29E3D60B" w14:textId="77777777" w:rsidR="00927BA5" w:rsidRPr="00927BA5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4.0</w:t>
            </w:r>
          </w:p>
        </w:tc>
        <w:tc>
          <w:tcPr>
            <w:tcW w:w="1510" w:type="dxa"/>
          </w:tcPr>
          <w:p w14:paraId="24971AEC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4</w:t>
            </w:r>
          </w:p>
        </w:tc>
        <w:tc>
          <w:tcPr>
            <w:tcW w:w="1510" w:type="dxa"/>
          </w:tcPr>
          <w:p w14:paraId="53F088AE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6</w:t>
            </w:r>
          </w:p>
        </w:tc>
        <w:tc>
          <w:tcPr>
            <w:tcW w:w="1510" w:type="dxa"/>
          </w:tcPr>
          <w:p w14:paraId="4DB856D9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7</w:t>
            </w:r>
          </w:p>
        </w:tc>
        <w:tc>
          <w:tcPr>
            <w:tcW w:w="1511" w:type="dxa"/>
          </w:tcPr>
          <w:p w14:paraId="33E8A24B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8</w:t>
            </w:r>
          </w:p>
        </w:tc>
        <w:tc>
          <w:tcPr>
            <w:tcW w:w="1511" w:type="dxa"/>
          </w:tcPr>
          <w:p w14:paraId="7EA6DA74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10</w:t>
            </w:r>
          </w:p>
        </w:tc>
      </w:tr>
      <w:tr w:rsidR="00927BA5" w14:paraId="2D81DC51" w14:textId="77777777" w:rsidTr="0E02F48C">
        <w:trPr>
          <w:jc w:val="center"/>
        </w:trPr>
        <w:tc>
          <w:tcPr>
            <w:tcW w:w="1510" w:type="dxa"/>
          </w:tcPr>
          <w:p w14:paraId="3D3E2A2B" w14:textId="77777777" w:rsidR="00927BA5" w:rsidRPr="00927BA5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4.5</w:t>
            </w:r>
          </w:p>
        </w:tc>
        <w:tc>
          <w:tcPr>
            <w:tcW w:w="1510" w:type="dxa"/>
          </w:tcPr>
          <w:p w14:paraId="14E483CC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4.5</w:t>
            </w:r>
          </w:p>
        </w:tc>
        <w:tc>
          <w:tcPr>
            <w:tcW w:w="1510" w:type="dxa"/>
          </w:tcPr>
          <w:p w14:paraId="1DA0EA39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6.5</w:t>
            </w:r>
          </w:p>
        </w:tc>
        <w:tc>
          <w:tcPr>
            <w:tcW w:w="1510" w:type="dxa"/>
          </w:tcPr>
          <w:p w14:paraId="414660A1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7.5</w:t>
            </w:r>
          </w:p>
        </w:tc>
        <w:tc>
          <w:tcPr>
            <w:tcW w:w="1511" w:type="dxa"/>
          </w:tcPr>
          <w:p w14:paraId="43F5C4BF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8.5</w:t>
            </w:r>
          </w:p>
        </w:tc>
        <w:tc>
          <w:tcPr>
            <w:tcW w:w="1511" w:type="dxa"/>
          </w:tcPr>
          <w:p w14:paraId="4689BF6F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10.5</w:t>
            </w:r>
          </w:p>
        </w:tc>
      </w:tr>
      <w:tr w:rsidR="00927BA5" w14:paraId="5421C6D9" w14:textId="77777777" w:rsidTr="0E02F48C">
        <w:trPr>
          <w:jc w:val="center"/>
        </w:trPr>
        <w:tc>
          <w:tcPr>
            <w:tcW w:w="1510" w:type="dxa"/>
          </w:tcPr>
          <w:p w14:paraId="69EDE4D8" w14:textId="77777777" w:rsidR="00927BA5" w:rsidRPr="00927BA5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5.0</w:t>
            </w:r>
          </w:p>
        </w:tc>
        <w:tc>
          <w:tcPr>
            <w:tcW w:w="1510" w:type="dxa"/>
          </w:tcPr>
          <w:p w14:paraId="66710F01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5</w:t>
            </w:r>
          </w:p>
        </w:tc>
        <w:tc>
          <w:tcPr>
            <w:tcW w:w="1510" w:type="dxa"/>
          </w:tcPr>
          <w:p w14:paraId="1A597FB8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7</w:t>
            </w:r>
          </w:p>
        </w:tc>
        <w:tc>
          <w:tcPr>
            <w:tcW w:w="1510" w:type="dxa"/>
          </w:tcPr>
          <w:p w14:paraId="76856DF6" w14:textId="77777777" w:rsidR="00927BA5" w:rsidRPr="00892F69" w:rsidRDefault="00927BA5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8</w:t>
            </w:r>
          </w:p>
        </w:tc>
        <w:tc>
          <w:tcPr>
            <w:tcW w:w="1511" w:type="dxa"/>
          </w:tcPr>
          <w:p w14:paraId="77D87871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9</w:t>
            </w:r>
          </w:p>
        </w:tc>
        <w:tc>
          <w:tcPr>
            <w:tcW w:w="1511" w:type="dxa"/>
          </w:tcPr>
          <w:p w14:paraId="46916D7A" w14:textId="77777777" w:rsidR="00927BA5" w:rsidRPr="00892F69" w:rsidRDefault="35B2E690" w:rsidP="0E02F48C">
            <w:pPr>
              <w:rPr>
                <w:rFonts w:eastAsiaTheme="minorEastAsia"/>
                <w:b/>
                <w:bCs/>
                <w:color w:val="C00000"/>
              </w:rPr>
            </w:pPr>
            <w:r w:rsidRPr="0E02F48C">
              <w:rPr>
                <w:rFonts w:eastAsiaTheme="minorEastAsia"/>
                <w:b/>
                <w:bCs/>
                <w:color w:val="C00000"/>
              </w:rPr>
              <w:t>11</w:t>
            </w:r>
          </w:p>
        </w:tc>
      </w:tr>
    </w:tbl>
    <w:p w14:paraId="5B718AE2" w14:textId="44670717" w:rsidR="000F3679" w:rsidRDefault="000F3679" w:rsidP="0E02F48C">
      <w:pPr>
        <w:rPr>
          <w:rFonts w:eastAsiaTheme="minorEastAsia"/>
          <w:b/>
          <w:bCs/>
          <w:u w:val="single"/>
        </w:rPr>
      </w:pPr>
    </w:p>
    <w:p w14:paraId="3E718594" w14:textId="29F1BD9B" w:rsidR="00BD4932" w:rsidRDefault="00BD4932" w:rsidP="0E02F48C">
      <w:pPr>
        <w:rPr>
          <w:rFonts w:eastAsiaTheme="minorEastAsia"/>
          <w:b/>
          <w:bCs/>
          <w:u w:val="single"/>
        </w:rPr>
      </w:pPr>
    </w:p>
    <w:p w14:paraId="599C1950" w14:textId="4D2FD0FE" w:rsidR="000F3679" w:rsidRDefault="000F3679" w:rsidP="0E02F48C">
      <w:pPr>
        <w:rPr>
          <w:rFonts w:eastAsiaTheme="minorEastAsia"/>
          <w:b/>
          <w:bCs/>
          <w:u w:val="single"/>
        </w:rPr>
      </w:pPr>
      <w:r w:rsidRPr="0E02F48C">
        <w:rPr>
          <w:rFonts w:eastAsiaTheme="minorEastAsia"/>
          <w:b/>
          <w:bCs/>
          <w:u w:val="single"/>
        </w:rPr>
        <w:t>TOEIC punkty w skali CEFR</w:t>
      </w:r>
    </w:p>
    <w:p w14:paraId="6ED6E696" w14:textId="2ABDDD56" w:rsidR="00127977" w:rsidRDefault="00127977" w:rsidP="0E02F48C">
      <w:pPr>
        <w:rPr>
          <w:rFonts w:eastAsiaTheme="minorEastAsia"/>
          <w:b/>
          <w:bCs/>
          <w:u w:val="single"/>
        </w:rPr>
      </w:pPr>
      <w:r>
        <w:rPr>
          <w:noProof/>
        </w:rPr>
        <w:drawing>
          <wp:inline distT="0" distB="0" distL="0" distR="0" wp14:anchorId="21BAD795" wp14:editId="507D1E4A">
            <wp:extent cx="4254500" cy="1654058"/>
            <wp:effectExtent l="0" t="0" r="0" b="3810"/>
            <wp:docPr id="4989695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654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0E94F" w14:textId="29B7B70C" w:rsidR="00614DFD" w:rsidRPr="00B452AC" w:rsidRDefault="00614DFD" w:rsidP="0E02F48C">
      <w:pPr>
        <w:spacing w:after="0" w:line="240" w:lineRule="auto"/>
        <w:rPr>
          <w:rFonts w:eastAsiaTheme="minorEastAsia"/>
          <w:b/>
          <w:bCs/>
          <w:color w:val="FF0000"/>
        </w:rPr>
      </w:pPr>
      <w:r w:rsidRPr="0E02F48C">
        <w:rPr>
          <w:rFonts w:eastAsiaTheme="minorEastAsia"/>
          <w:b/>
          <w:bCs/>
          <w:color w:val="FF0000"/>
        </w:rPr>
        <w:t xml:space="preserve">Zasadniczo poziom B2 na TOEIC dopiero jak ma </w:t>
      </w:r>
      <w:r w:rsidR="00D1071F" w:rsidRPr="0E02F48C">
        <w:rPr>
          <w:rFonts w:eastAsiaTheme="minorEastAsia"/>
          <w:b/>
          <w:bCs/>
          <w:color w:val="FF0000"/>
        </w:rPr>
        <w:t xml:space="preserve">powyżej 785 pkt z </w:t>
      </w:r>
      <w:r w:rsidR="00B452AC" w:rsidRPr="0E02F48C">
        <w:rPr>
          <w:rFonts w:eastAsiaTheme="minorEastAsia"/>
          <w:b/>
          <w:bCs/>
          <w:color w:val="FF0000"/>
        </w:rPr>
        <w:t>Listening/ Reading</w:t>
      </w:r>
    </w:p>
    <w:p w14:paraId="07F61CB5" w14:textId="5EE10AA6" w:rsidR="00B452AC" w:rsidRDefault="00B452AC" w:rsidP="0E02F48C">
      <w:pPr>
        <w:spacing w:after="0" w:line="240" w:lineRule="auto"/>
        <w:rPr>
          <w:rFonts w:eastAsiaTheme="minorEastAsia"/>
          <w:b/>
          <w:bCs/>
          <w:color w:val="FF0000"/>
        </w:rPr>
      </w:pPr>
      <w:r w:rsidRPr="0E02F48C">
        <w:rPr>
          <w:rFonts w:eastAsiaTheme="minorEastAsia"/>
          <w:b/>
          <w:bCs/>
          <w:color w:val="FF0000"/>
        </w:rPr>
        <w:t xml:space="preserve">Oraz powyżej 310 pkt na </w:t>
      </w:r>
      <w:proofErr w:type="spellStart"/>
      <w:r w:rsidRPr="0E02F48C">
        <w:rPr>
          <w:rFonts w:eastAsiaTheme="minorEastAsia"/>
          <w:b/>
          <w:bCs/>
          <w:color w:val="FF0000"/>
        </w:rPr>
        <w:t>Speaking</w:t>
      </w:r>
      <w:proofErr w:type="spellEnd"/>
      <w:r w:rsidRPr="0E02F48C">
        <w:rPr>
          <w:rFonts w:eastAsiaTheme="minorEastAsia"/>
          <w:b/>
          <w:bCs/>
          <w:color w:val="FF0000"/>
        </w:rPr>
        <w:t xml:space="preserve">/ </w:t>
      </w:r>
      <w:proofErr w:type="spellStart"/>
      <w:r w:rsidRPr="0E02F48C">
        <w:rPr>
          <w:rFonts w:eastAsiaTheme="minorEastAsia"/>
          <w:b/>
          <w:bCs/>
          <w:color w:val="FF0000"/>
        </w:rPr>
        <w:t>Writing</w:t>
      </w:r>
      <w:proofErr w:type="spellEnd"/>
    </w:p>
    <w:p w14:paraId="7A6278EA" w14:textId="423E83B8" w:rsidR="009052E8" w:rsidRDefault="009052E8" w:rsidP="0E02F48C">
      <w:pPr>
        <w:spacing w:after="0" w:line="240" w:lineRule="auto"/>
        <w:rPr>
          <w:rFonts w:eastAsiaTheme="minorEastAsia"/>
          <w:b/>
          <w:bCs/>
          <w:color w:val="FF0000"/>
        </w:rPr>
      </w:pPr>
      <w:r w:rsidRPr="0E02F48C">
        <w:rPr>
          <w:rFonts w:eastAsiaTheme="minorEastAsia"/>
          <w:b/>
          <w:bCs/>
          <w:color w:val="FF0000"/>
        </w:rPr>
        <w:t>TOEIC to maksymalnie poziom C1</w:t>
      </w:r>
    </w:p>
    <w:p w14:paraId="735013B8" w14:textId="77777777" w:rsidR="009052E8" w:rsidRPr="00B452AC" w:rsidRDefault="009052E8" w:rsidP="0E02F48C">
      <w:pPr>
        <w:spacing w:after="0" w:line="240" w:lineRule="auto"/>
        <w:rPr>
          <w:rFonts w:eastAsiaTheme="minorEastAsia"/>
          <w:b/>
          <w:bCs/>
          <w:color w:val="FF0000"/>
        </w:rPr>
      </w:pPr>
    </w:p>
    <w:p w14:paraId="61BC0EF5" w14:textId="21D0516D" w:rsidR="000F3679" w:rsidRDefault="008F2E21" w:rsidP="0E02F48C">
      <w:pPr>
        <w:rPr>
          <w:rFonts w:eastAsiaTheme="minorEastAsia"/>
          <w:b/>
          <w:bCs/>
          <w:u w:val="single"/>
        </w:rPr>
      </w:pPr>
      <w:r>
        <w:rPr>
          <w:noProof/>
        </w:rPr>
        <w:drawing>
          <wp:inline distT="0" distB="0" distL="0" distR="0" wp14:anchorId="6E6F1781" wp14:editId="48E2A2BC">
            <wp:extent cx="4609074" cy="2345690"/>
            <wp:effectExtent l="0" t="0" r="1270" b="0"/>
            <wp:docPr id="3366151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074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099E3" w14:textId="0F814F14" w:rsidR="0091416D" w:rsidRPr="0076535D" w:rsidRDefault="00E45F2C" w:rsidP="0E02F48C">
      <w:pPr>
        <w:rPr>
          <w:rFonts w:eastAsiaTheme="minorEastAsia"/>
          <w:b/>
          <w:bCs/>
          <w:color w:val="FF0000"/>
        </w:rPr>
      </w:pPr>
      <w:r w:rsidRPr="0E02F48C">
        <w:rPr>
          <w:rFonts w:eastAsiaTheme="minorEastAsia"/>
          <w:b/>
          <w:bCs/>
          <w:color w:val="FF0000"/>
        </w:rPr>
        <w:t xml:space="preserve">Poniżej CAMBRIDGE </w:t>
      </w:r>
      <w:r w:rsidR="00E77F99" w:rsidRPr="0E02F48C">
        <w:rPr>
          <w:rFonts w:eastAsiaTheme="minorEastAsia"/>
          <w:b/>
          <w:bCs/>
          <w:color w:val="FF0000"/>
        </w:rPr>
        <w:t>/ IELTS</w:t>
      </w:r>
    </w:p>
    <w:p w14:paraId="1D387B98" w14:textId="30FEA6FE" w:rsidR="0091416D" w:rsidRDefault="0091416D" w:rsidP="0E02F48C">
      <w:pPr>
        <w:rPr>
          <w:rFonts w:eastAsiaTheme="minorEastAsia"/>
          <w:b/>
          <w:bCs/>
          <w:u w:val="single"/>
        </w:rPr>
      </w:pPr>
      <w:r>
        <w:rPr>
          <w:noProof/>
        </w:rPr>
        <w:drawing>
          <wp:inline distT="0" distB="0" distL="0" distR="0" wp14:anchorId="5AD521BC" wp14:editId="7DF50FB7">
            <wp:extent cx="3752850" cy="3546933"/>
            <wp:effectExtent l="0" t="0" r="0" b="0"/>
            <wp:docPr id="99982652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54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D880D" w14:textId="77777777" w:rsidR="0080772A" w:rsidRPr="00CA7532" w:rsidRDefault="0080772A" w:rsidP="0E02F48C">
      <w:pPr>
        <w:rPr>
          <w:rFonts w:eastAsiaTheme="minorEastAsia"/>
          <w:b/>
          <w:bCs/>
          <w:u w:val="single"/>
        </w:rPr>
      </w:pPr>
    </w:p>
    <w:sectPr w:rsidR="0080772A" w:rsidRPr="00CA7532" w:rsidSect="00E45F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2312D" w14:textId="77777777" w:rsidR="00AA0FC5" w:rsidRDefault="00AA0FC5" w:rsidP="0080209C">
      <w:pPr>
        <w:spacing w:after="0" w:line="240" w:lineRule="auto"/>
      </w:pPr>
      <w:r>
        <w:separator/>
      </w:r>
    </w:p>
  </w:endnote>
  <w:endnote w:type="continuationSeparator" w:id="0">
    <w:p w14:paraId="76A9654F" w14:textId="77777777" w:rsidR="00AA0FC5" w:rsidRDefault="00AA0FC5" w:rsidP="0080209C">
      <w:pPr>
        <w:spacing w:after="0" w:line="240" w:lineRule="auto"/>
      </w:pPr>
      <w:r>
        <w:continuationSeparator/>
      </w:r>
    </w:p>
  </w:endnote>
  <w:endnote w:type="continuationNotice" w:id="1">
    <w:p w14:paraId="34600A92" w14:textId="77777777" w:rsidR="00AA0FC5" w:rsidRDefault="00AA0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A8924" w14:textId="77777777" w:rsidR="00AA0FC5" w:rsidRDefault="00AA0FC5" w:rsidP="0080209C">
      <w:pPr>
        <w:spacing w:after="0" w:line="240" w:lineRule="auto"/>
      </w:pPr>
      <w:r>
        <w:separator/>
      </w:r>
    </w:p>
  </w:footnote>
  <w:footnote w:type="continuationSeparator" w:id="0">
    <w:p w14:paraId="5BF94998" w14:textId="77777777" w:rsidR="00AA0FC5" w:rsidRDefault="00AA0FC5" w:rsidP="0080209C">
      <w:pPr>
        <w:spacing w:after="0" w:line="240" w:lineRule="auto"/>
      </w:pPr>
      <w:r>
        <w:continuationSeparator/>
      </w:r>
    </w:p>
  </w:footnote>
  <w:footnote w:type="continuationNotice" w:id="1">
    <w:p w14:paraId="7DE9CC8D" w14:textId="77777777" w:rsidR="00AA0FC5" w:rsidRDefault="00AA0F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26B7E"/>
    <w:multiLevelType w:val="hybridMultilevel"/>
    <w:tmpl w:val="0D5E384E"/>
    <w:lvl w:ilvl="0" w:tplc="6C02E1FC">
      <w:start w:val="1"/>
      <w:numFmt w:val="decimal"/>
      <w:lvlText w:val="%1."/>
      <w:lvlJc w:val="left"/>
      <w:pPr>
        <w:ind w:left="720" w:hanging="360"/>
      </w:pPr>
    </w:lvl>
    <w:lvl w:ilvl="1" w:tplc="00C62C2C">
      <w:start w:val="1"/>
      <w:numFmt w:val="lowerLetter"/>
      <w:lvlText w:val="%2."/>
      <w:lvlJc w:val="left"/>
      <w:pPr>
        <w:ind w:left="1440" w:hanging="360"/>
      </w:pPr>
    </w:lvl>
    <w:lvl w:ilvl="2" w:tplc="E32A8684">
      <w:start w:val="1"/>
      <w:numFmt w:val="lowerRoman"/>
      <w:lvlText w:val="%3."/>
      <w:lvlJc w:val="right"/>
      <w:pPr>
        <w:ind w:left="2160" w:hanging="180"/>
      </w:pPr>
    </w:lvl>
    <w:lvl w:ilvl="3" w:tplc="045CBC2A">
      <w:start w:val="1"/>
      <w:numFmt w:val="decimal"/>
      <w:lvlText w:val="%4."/>
      <w:lvlJc w:val="left"/>
      <w:pPr>
        <w:ind w:left="2880" w:hanging="360"/>
      </w:pPr>
    </w:lvl>
    <w:lvl w:ilvl="4" w:tplc="0B04E54A">
      <w:start w:val="1"/>
      <w:numFmt w:val="lowerLetter"/>
      <w:lvlText w:val="%5."/>
      <w:lvlJc w:val="left"/>
      <w:pPr>
        <w:ind w:left="3600" w:hanging="360"/>
      </w:pPr>
    </w:lvl>
    <w:lvl w:ilvl="5" w:tplc="D52482E0">
      <w:start w:val="1"/>
      <w:numFmt w:val="lowerRoman"/>
      <w:lvlText w:val="%6."/>
      <w:lvlJc w:val="right"/>
      <w:pPr>
        <w:ind w:left="4320" w:hanging="180"/>
      </w:pPr>
    </w:lvl>
    <w:lvl w:ilvl="6" w:tplc="3B5235F4">
      <w:start w:val="1"/>
      <w:numFmt w:val="decimal"/>
      <w:lvlText w:val="%7."/>
      <w:lvlJc w:val="left"/>
      <w:pPr>
        <w:ind w:left="5040" w:hanging="360"/>
      </w:pPr>
    </w:lvl>
    <w:lvl w:ilvl="7" w:tplc="4A7A96C0">
      <w:start w:val="1"/>
      <w:numFmt w:val="lowerLetter"/>
      <w:lvlText w:val="%8."/>
      <w:lvlJc w:val="left"/>
      <w:pPr>
        <w:ind w:left="5760" w:hanging="360"/>
      </w:pPr>
    </w:lvl>
    <w:lvl w:ilvl="8" w:tplc="B844BC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01F20"/>
    <w:multiLevelType w:val="hybridMultilevel"/>
    <w:tmpl w:val="6CCAECAC"/>
    <w:lvl w:ilvl="0" w:tplc="27DECEAA">
      <w:start w:val="1"/>
      <w:numFmt w:val="upperRoman"/>
      <w:lvlText w:val="%1."/>
      <w:lvlJc w:val="left"/>
      <w:pPr>
        <w:ind w:left="720" w:hanging="360"/>
      </w:pPr>
    </w:lvl>
    <w:lvl w:ilvl="1" w:tplc="E50A2E68">
      <w:start w:val="1"/>
      <w:numFmt w:val="lowerLetter"/>
      <w:lvlText w:val="%2."/>
      <w:lvlJc w:val="left"/>
      <w:pPr>
        <w:ind w:left="1440" w:hanging="360"/>
      </w:pPr>
    </w:lvl>
    <w:lvl w:ilvl="2" w:tplc="9AC86F28">
      <w:start w:val="1"/>
      <w:numFmt w:val="lowerRoman"/>
      <w:lvlText w:val="%3."/>
      <w:lvlJc w:val="right"/>
      <w:pPr>
        <w:ind w:left="2160" w:hanging="180"/>
      </w:pPr>
    </w:lvl>
    <w:lvl w:ilvl="3" w:tplc="C90093A8">
      <w:start w:val="1"/>
      <w:numFmt w:val="decimal"/>
      <w:lvlText w:val="%4."/>
      <w:lvlJc w:val="left"/>
      <w:pPr>
        <w:ind w:left="2880" w:hanging="360"/>
      </w:pPr>
    </w:lvl>
    <w:lvl w:ilvl="4" w:tplc="0136C4F2">
      <w:start w:val="1"/>
      <w:numFmt w:val="lowerLetter"/>
      <w:lvlText w:val="%5."/>
      <w:lvlJc w:val="left"/>
      <w:pPr>
        <w:ind w:left="3600" w:hanging="360"/>
      </w:pPr>
    </w:lvl>
    <w:lvl w:ilvl="5" w:tplc="FB2C76BE">
      <w:start w:val="1"/>
      <w:numFmt w:val="lowerRoman"/>
      <w:lvlText w:val="%6."/>
      <w:lvlJc w:val="right"/>
      <w:pPr>
        <w:ind w:left="4320" w:hanging="180"/>
      </w:pPr>
    </w:lvl>
    <w:lvl w:ilvl="6" w:tplc="D92865F8">
      <w:start w:val="1"/>
      <w:numFmt w:val="decimal"/>
      <w:lvlText w:val="%7."/>
      <w:lvlJc w:val="left"/>
      <w:pPr>
        <w:ind w:left="5040" w:hanging="360"/>
      </w:pPr>
    </w:lvl>
    <w:lvl w:ilvl="7" w:tplc="695C5B7C">
      <w:start w:val="1"/>
      <w:numFmt w:val="lowerLetter"/>
      <w:lvlText w:val="%8."/>
      <w:lvlJc w:val="left"/>
      <w:pPr>
        <w:ind w:left="5760" w:hanging="360"/>
      </w:pPr>
    </w:lvl>
    <w:lvl w:ilvl="8" w:tplc="28581C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8C"/>
    <w:rsid w:val="00010C10"/>
    <w:rsid w:val="00015FED"/>
    <w:rsid w:val="00070E8C"/>
    <w:rsid w:val="000A1956"/>
    <w:rsid w:val="000B108C"/>
    <w:rsid w:val="000B10C5"/>
    <w:rsid w:val="000D69C9"/>
    <w:rsid w:val="000F3679"/>
    <w:rsid w:val="001178AE"/>
    <w:rsid w:val="00127977"/>
    <w:rsid w:val="00151656"/>
    <w:rsid w:val="001A3A9A"/>
    <w:rsid w:val="001E05B4"/>
    <w:rsid w:val="002226AA"/>
    <w:rsid w:val="00230A47"/>
    <w:rsid w:val="00273A98"/>
    <w:rsid w:val="00277EA5"/>
    <w:rsid w:val="002E6385"/>
    <w:rsid w:val="00381D73"/>
    <w:rsid w:val="003C6C30"/>
    <w:rsid w:val="003D1D3F"/>
    <w:rsid w:val="00412BAA"/>
    <w:rsid w:val="004866BF"/>
    <w:rsid w:val="0049671F"/>
    <w:rsid w:val="00496D5B"/>
    <w:rsid w:val="00503045"/>
    <w:rsid w:val="00541830"/>
    <w:rsid w:val="005A4E8F"/>
    <w:rsid w:val="005B34F5"/>
    <w:rsid w:val="00614DFD"/>
    <w:rsid w:val="00633CEC"/>
    <w:rsid w:val="00667D76"/>
    <w:rsid w:val="0067323D"/>
    <w:rsid w:val="006805DA"/>
    <w:rsid w:val="006C0AEC"/>
    <w:rsid w:val="006C3F39"/>
    <w:rsid w:val="006C4B82"/>
    <w:rsid w:val="007358CF"/>
    <w:rsid w:val="007541C2"/>
    <w:rsid w:val="0076535D"/>
    <w:rsid w:val="00777B47"/>
    <w:rsid w:val="0080209C"/>
    <w:rsid w:val="0080772A"/>
    <w:rsid w:val="00811A48"/>
    <w:rsid w:val="008526EA"/>
    <w:rsid w:val="00875CF3"/>
    <w:rsid w:val="00892F69"/>
    <w:rsid w:val="008B235A"/>
    <w:rsid w:val="008C113B"/>
    <w:rsid w:val="008D43F5"/>
    <w:rsid w:val="008F2E21"/>
    <w:rsid w:val="009052E8"/>
    <w:rsid w:val="0091416D"/>
    <w:rsid w:val="00927BA5"/>
    <w:rsid w:val="0098267A"/>
    <w:rsid w:val="00990265"/>
    <w:rsid w:val="009A02B3"/>
    <w:rsid w:val="009B6C23"/>
    <w:rsid w:val="009D19ED"/>
    <w:rsid w:val="009E0630"/>
    <w:rsid w:val="009E4AD1"/>
    <w:rsid w:val="00A745E6"/>
    <w:rsid w:val="00AA0FC5"/>
    <w:rsid w:val="00AB0B16"/>
    <w:rsid w:val="00AB20C9"/>
    <w:rsid w:val="00B452AC"/>
    <w:rsid w:val="00B5728E"/>
    <w:rsid w:val="00B94C94"/>
    <w:rsid w:val="00BA16E9"/>
    <w:rsid w:val="00BC16B1"/>
    <w:rsid w:val="00BC224C"/>
    <w:rsid w:val="00BD1603"/>
    <w:rsid w:val="00BD4932"/>
    <w:rsid w:val="00BE048A"/>
    <w:rsid w:val="00C227EE"/>
    <w:rsid w:val="00C243D5"/>
    <w:rsid w:val="00C82A7C"/>
    <w:rsid w:val="00C87105"/>
    <w:rsid w:val="00CA7532"/>
    <w:rsid w:val="00D1071F"/>
    <w:rsid w:val="00D417CF"/>
    <w:rsid w:val="00D43299"/>
    <w:rsid w:val="00D47F90"/>
    <w:rsid w:val="00D85D58"/>
    <w:rsid w:val="00D95812"/>
    <w:rsid w:val="00DE5B86"/>
    <w:rsid w:val="00E328AE"/>
    <w:rsid w:val="00E41F18"/>
    <w:rsid w:val="00E45F2C"/>
    <w:rsid w:val="00E63DCE"/>
    <w:rsid w:val="00E71283"/>
    <w:rsid w:val="00E77F99"/>
    <w:rsid w:val="00F31CCE"/>
    <w:rsid w:val="00F44FD4"/>
    <w:rsid w:val="00FB0836"/>
    <w:rsid w:val="00FE0D14"/>
    <w:rsid w:val="00FF39A6"/>
    <w:rsid w:val="027E5F75"/>
    <w:rsid w:val="0365FE3C"/>
    <w:rsid w:val="0852EA37"/>
    <w:rsid w:val="089A80D7"/>
    <w:rsid w:val="09D85A66"/>
    <w:rsid w:val="0AC2CECC"/>
    <w:rsid w:val="0E02F48C"/>
    <w:rsid w:val="11D4316A"/>
    <w:rsid w:val="1572DDBC"/>
    <w:rsid w:val="15CE9484"/>
    <w:rsid w:val="18B30281"/>
    <w:rsid w:val="19BD8FF1"/>
    <w:rsid w:val="1C54AB29"/>
    <w:rsid w:val="1DE75F14"/>
    <w:rsid w:val="1ECB54BF"/>
    <w:rsid w:val="1F5760E3"/>
    <w:rsid w:val="217B5DBA"/>
    <w:rsid w:val="227E6B0F"/>
    <w:rsid w:val="27F71A50"/>
    <w:rsid w:val="2B01BD90"/>
    <w:rsid w:val="2B824D48"/>
    <w:rsid w:val="2D17170F"/>
    <w:rsid w:val="2D92E47B"/>
    <w:rsid w:val="2F87E2F8"/>
    <w:rsid w:val="2FD337AB"/>
    <w:rsid w:val="30A43579"/>
    <w:rsid w:val="33A61009"/>
    <w:rsid w:val="35B2E690"/>
    <w:rsid w:val="383CCC4D"/>
    <w:rsid w:val="3C0AA964"/>
    <w:rsid w:val="3C3C84BC"/>
    <w:rsid w:val="3EAADEE1"/>
    <w:rsid w:val="40138111"/>
    <w:rsid w:val="403113B5"/>
    <w:rsid w:val="4168C43C"/>
    <w:rsid w:val="43175696"/>
    <w:rsid w:val="43AE0030"/>
    <w:rsid w:val="454C2710"/>
    <w:rsid w:val="48151C65"/>
    <w:rsid w:val="4B2966C7"/>
    <w:rsid w:val="4C215E7C"/>
    <w:rsid w:val="4CD53975"/>
    <w:rsid w:val="4DCC9863"/>
    <w:rsid w:val="4DD2DC27"/>
    <w:rsid w:val="51C6DB30"/>
    <w:rsid w:val="53221AB6"/>
    <w:rsid w:val="5365B6E2"/>
    <w:rsid w:val="5911E63A"/>
    <w:rsid w:val="5DC18286"/>
    <w:rsid w:val="5E128773"/>
    <w:rsid w:val="5F68376F"/>
    <w:rsid w:val="60F331C1"/>
    <w:rsid w:val="64260636"/>
    <w:rsid w:val="644A25C7"/>
    <w:rsid w:val="657FB2BC"/>
    <w:rsid w:val="66DFCA9D"/>
    <w:rsid w:val="68DAAFF1"/>
    <w:rsid w:val="69E01481"/>
    <w:rsid w:val="6BAA62F3"/>
    <w:rsid w:val="6D961179"/>
    <w:rsid w:val="6FB3B5A1"/>
    <w:rsid w:val="6FBEC5BD"/>
    <w:rsid w:val="74C64B62"/>
    <w:rsid w:val="763CF88B"/>
    <w:rsid w:val="7A59D33A"/>
    <w:rsid w:val="7B6B122B"/>
    <w:rsid w:val="7D76E7C5"/>
    <w:rsid w:val="7F3663F9"/>
    <w:rsid w:val="7FCAD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D7BC"/>
  <w15:chartTrackingRefBased/>
  <w15:docId w15:val="{E2ACEE4F-CB5F-4654-BDAA-C899A0F2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44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3299"/>
    <w:rPr>
      <w:color w:val="0000FF"/>
      <w:u w:val="single"/>
    </w:rPr>
  </w:style>
  <w:style w:type="table" w:styleId="Tabela-Siatka">
    <w:name w:val="Table Grid"/>
    <w:basedOn w:val="Standardowy"/>
    <w:uiPriority w:val="39"/>
    <w:rsid w:val="0092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44F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20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20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209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C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4B82"/>
  </w:style>
  <w:style w:type="paragraph" w:styleId="Stopka">
    <w:name w:val="footer"/>
    <w:basedOn w:val="Normalny"/>
    <w:link w:val="StopkaZnak"/>
    <w:uiPriority w:val="99"/>
    <w:semiHidden/>
    <w:unhideWhenUsed/>
    <w:rsid w:val="006C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4B82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obility.p.lodz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27" ma:contentTypeDescription="Utwórz nowy dokument." ma:contentTypeScope="" ma:versionID="c3ad500ea2756b499ec993c9236553e9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3a625873de364dad40a45f86846f792e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bc7ccdc7-f86e-4ade-86be-1c3a10afd2d1">
      <UserInfo>
        <DisplayName/>
        <AccountId xsi:nil="true"/>
        <AccountType/>
      </UserInfo>
    </Students>
    <DefaultSectionNames xmlns="bc7ccdc7-f86e-4ade-86be-1c3a10afd2d1" xsi:nil="true"/>
    <Self_Registration_Enabled xmlns="bc7ccdc7-f86e-4ade-86be-1c3a10afd2d1" xsi:nil="true"/>
    <CultureName xmlns="bc7ccdc7-f86e-4ade-86be-1c3a10afd2d1" xsi:nil="true"/>
    <Student_Groups xmlns="bc7ccdc7-f86e-4ade-86be-1c3a10afd2d1">
      <UserInfo>
        <DisplayName/>
        <AccountId xsi:nil="true"/>
        <AccountType/>
      </UserInfo>
    </Student_Groups>
    <Distribution_Groups xmlns="bc7ccdc7-f86e-4ade-86be-1c3a10afd2d1" xsi:nil="true"/>
    <Invited_Students xmlns="bc7ccdc7-f86e-4ade-86be-1c3a10afd2d1" xsi:nil="true"/>
    <Is_Collaboration_Space_Locked xmlns="bc7ccdc7-f86e-4ade-86be-1c3a10afd2d1" xsi:nil="true"/>
    <Math_Settings xmlns="bc7ccdc7-f86e-4ade-86be-1c3a10afd2d1" xsi:nil="true"/>
    <Has_Teacher_Only_SectionGroup xmlns="bc7ccdc7-f86e-4ade-86be-1c3a10afd2d1" xsi:nil="true"/>
    <Templates xmlns="bc7ccdc7-f86e-4ade-86be-1c3a10afd2d1" xsi:nil="true"/>
    <NotebookType xmlns="bc7ccdc7-f86e-4ade-86be-1c3a10afd2d1" xsi:nil="true"/>
    <FolderType xmlns="bc7ccdc7-f86e-4ade-86be-1c3a10afd2d1" xsi:nil="true"/>
    <AppVersion xmlns="bc7ccdc7-f86e-4ade-86be-1c3a10afd2d1" xsi:nil="true"/>
    <TeamsChannelId xmlns="bc7ccdc7-f86e-4ade-86be-1c3a10afd2d1" xsi:nil="true"/>
    <Owner xmlns="bc7ccdc7-f86e-4ade-86be-1c3a10afd2d1">
      <UserInfo>
        <DisplayName/>
        <AccountId xsi:nil="true"/>
        <AccountType/>
      </UserInfo>
    </Owner>
    <Teachers xmlns="bc7ccdc7-f86e-4ade-86be-1c3a10afd2d1">
      <UserInfo>
        <DisplayName/>
        <AccountId xsi:nil="true"/>
        <AccountType/>
      </UserInfo>
    </Teachers>
    <LMS_Mappings xmlns="bc7ccdc7-f86e-4ade-86be-1c3a10afd2d1" xsi:nil="true"/>
    <Invited_Teachers xmlns="bc7ccdc7-f86e-4ade-86be-1c3a10afd2d1" xsi:nil="true"/>
    <IsNotebookLocked xmlns="bc7ccdc7-f86e-4ade-86be-1c3a10afd2d1" xsi:nil="true"/>
  </documentManagement>
</p:properties>
</file>

<file path=customXml/itemProps1.xml><?xml version="1.0" encoding="utf-8"?>
<ds:datastoreItem xmlns:ds="http://schemas.openxmlformats.org/officeDocument/2006/customXml" ds:itemID="{3FF5D553-AC62-4DCC-BF3B-4CC3D6CD3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9920F-B0EC-421C-9B12-FC8DE3439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FD874-C98A-41B9-94A2-B45F569DE6F4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bc7ccdc7-f86e-4ade-86be-1c3a10afd2d1"/>
    <ds:schemaRef ds:uri="91e65581-717d-4da5-a3c3-d52dcdc78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Magdalena Gałaj</cp:lastModifiedBy>
  <cp:revision>2</cp:revision>
  <dcterms:created xsi:type="dcterms:W3CDTF">2020-04-07T07:40:00Z</dcterms:created>
  <dcterms:modified xsi:type="dcterms:W3CDTF">2020-04-07T07:40:00Z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